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A7A" w14:textId="47D92708" w:rsidR="00793725" w:rsidRPr="0015487E" w:rsidRDefault="00793725" w:rsidP="00793725">
      <w:pPr>
        <w:tabs>
          <w:tab w:val="left" w:pos="6985"/>
        </w:tabs>
        <w:jc w:val="center"/>
        <w:rPr>
          <w:sz w:val="24"/>
          <w:szCs w:val="24"/>
        </w:rPr>
      </w:pPr>
      <w:r w:rsidRPr="0015487E">
        <w:rPr>
          <w:rFonts w:ascii="Calibri" w:hAnsi="Calibri"/>
          <w:noProof/>
          <w:sz w:val="22"/>
          <w:szCs w:val="22"/>
        </w:rPr>
        <w:drawing>
          <wp:inline distT="0" distB="0" distL="0" distR="0" wp14:anchorId="5AE51C2E" wp14:editId="6AF15866">
            <wp:extent cx="485775" cy="609600"/>
            <wp:effectExtent l="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екрасовское СП Усть-Лабинского р-на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70E1506" w14:textId="77777777" w:rsidR="00793725" w:rsidRPr="0015487E" w:rsidRDefault="00793725" w:rsidP="00793725">
      <w:pPr>
        <w:tabs>
          <w:tab w:val="left" w:pos="6985"/>
        </w:tabs>
        <w:jc w:val="center"/>
        <w:rPr>
          <w:sz w:val="28"/>
          <w:szCs w:val="28"/>
        </w:rPr>
      </w:pPr>
    </w:p>
    <w:p w14:paraId="024964B2" w14:textId="77777777" w:rsidR="00793725" w:rsidRPr="0015487E" w:rsidRDefault="00793725" w:rsidP="00793725">
      <w:pPr>
        <w:widowControl w:val="0"/>
        <w:tabs>
          <w:tab w:val="left" w:pos="6985"/>
        </w:tabs>
        <w:spacing w:line="317" w:lineRule="exact"/>
        <w:jc w:val="center"/>
        <w:rPr>
          <w:b/>
          <w:bCs/>
          <w:sz w:val="28"/>
          <w:szCs w:val="28"/>
        </w:rPr>
      </w:pPr>
      <w:r w:rsidRPr="0015487E">
        <w:rPr>
          <w:b/>
          <w:bCs/>
          <w:sz w:val="28"/>
          <w:szCs w:val="28"/>
        </w:rPr>
        <w:t xml:space="preserve">АДМИНИСТРАЦИЯ НЕКРАСОВСКОГО СЕЛЬСКОГО ПОСЕЛЕНИЯ УСТЬ-ЛАБИНСКОГО РАЙОНА </w:t>
      </w:r>
    </w:p>
    <w:p w14:paraId="54A8A826" w14:textId="77777777" w:rsidR="00793725" w:rsidRPr="0015487E" w:rsidRDefault="00793725" w:rsidP="00793725">
      <w:pPr>
        <w:widowControl w:val="0"/>
        <w:tabs>
          <w:tab w:val="left" w:pos="6985"/>
        </w:tabs>
        <w:spacing w:line="317" w:lineRule="exact"/>
        <w:jc w:val="center"/>
        <w:rPr>
          <w:bCs/>
          <w:sz w:val="28"/>
          <w:szCs w:val="28"/>
        </w:rPr>
      </w:pPr>
      <w:r w:rsidRPr="0015487E">
        <w:rPr>
          <w:b/>
          <w:color w:val="000000"/>
          <w:spacing w:val="60"/>
          <w:sz w:val="28"/>
          <w:szCs w:val="28"/>
          <w:shd w:val="clear" w:color="auto" w:fill="FFFFFF"/>
          <w:lang w:bidi="ru-RU"/>
        </w:rPr>
        <w:t>ПОСТАНОВЛЕНИЕ</w:t>
      </w:r>
    </w:p>
    <w:p w14:paraId="6547AF71" w14:textId="77777777" w:rsidR="00793725" w:rsidRPr="0015487E" w:rsidRDefault="00793725" w:rsidP="00793725">
      <w:pPr>
        <w:tabs>
          <w:tab w:val="left" w:pos="6985"/>
        </w:tabs>
        <w:suppressAutoHyphens/>
        <w:jc w:val="center"/>
        <w:rPr>
          <w:sz w:val="28"/>
          <w:szCs w:val="28"/>
        </w:rPr>
      </w:pPr>
    </w:p>
    <w:p w14:paraId="0A2279A4" w14:textId="15A191C8" w:rsidR="00793725" w:rsidRPr="0015487E" w:rsidRDefault="00793725" w:rsidP="00793725">
      <w:pPr>
        <w:tabs>
          <w:tab w:val="left" w:pos="6985"/>
        </w:tabs>
        <w:suppressAutoHyphens/>
        <w:jc w:val="center"/>
        <w:rPr>
          <w:sz w:val="28"/>
          <w:szCs w:val="28"/>
        </w:rPr>
      </w:pPr>
      <w:r w:rsidRPr="0015487E">
        <w:rPr>
          <w:sz w:val="28"/>
          <w:szCs w:val="28"/>
        </w:rPr>
        <w:t xml:space="preserve">от </w:t>
      </w:r>
      <w:r w:rsidR="00081BC5">
        <w:rPr>
          <w:sz w:val="28"/>
          <w:szCs w:val="28"/>
        </w:rPr>
        <w:t>03.06.</w:t>
      </w:r>
      <w:r w:rsidRPr="0015487E">
        <w:rPr>
          <w:sz w:val="28"/>
          <w:szCs w:val="28"/>
        </w:rPr>
        <w:t>2022</w:t>
      </w:r>
      <w:r w:rsidR="00081BC5">
        <w:rPr>
          <w:sz w:val="28"/>
          <w:szCs w:val="28"/>
        </w:rPr>
        <w:t xml:space="preserve"> года</w:t>
      </w:r>
      <w:r w:rsidR="00081BC5">
        <w:rPr>
          <w:sz w:val="28"/>
          <w:szCs w:val="28"/>
        </w:rPr>
        <w:tab/>
      </w:r>
      <w:r w:rsidR="00272D4C">
        <w:rPr>
          <w:sz w:val="28"/>
          <w:szCs w:val="28"/>
        </w:rPr>
        <w:tab/>
      </w:r>
      <w:r w:rsidR="00272D4C">
        <w:rPr>
          <w:sz w:val="28"/>
          <w:szCs w:val="28"/>
        </w:rPr>
        <w:tab/>
      </w:r>
      <w:r w:rsidR="00272D4C">
        <w:rPr>
          <w:sz w:val="28"/>
          <w:szCs w:val="28"/>
        </w:rPr>
        <w:tab/>
      </w:r>
      <w:r w:rsidRPr="0015487E">
        <w:rPr>
          <w:sz w:val="28"/>
          <w:szCs w:val="28"/>
        </w:rPr>
        <w:t xml:space="preserve">№ </w:t>
      </w:r>
      <w:r w:rsidR="00081BC5">
        <w:rPr>
          <w:sz w:val="28"/>
          <w:szCs w:val="28"/>
        </w:rPr>
        <w:t>76</w:t>
      </w:r>
    </w:p>
    <w:p w14:paraId="67A13828" w14:textId="77777777" w:rsidR="00793725" w:rsidRPr="0015487E" w:rsidRDefault="00793725" w:rsidP="00793725">
      <w:pPr>
        <w:tabs>
          <w:tab w:val="left" w:pos="6985"/>
        </w:tabs>
        <w:suppressAutoHyphens/>
        <w:rPr>
          <w:sz w:val="28"/>
          <w:szCs w:val="28"/>
        </w:rPr>
      </w:pPr>
    </w:p>
    <w:p w14:paraId="2EF43D7C" w14:textId="77777777" w:rsidR="00793725" w:rsidRDefault="00793725" w:rsidP="00793725">
      <w:pPr>
        <w:tabs>
          <w:tab w:val="left" w:pos="6985"/>
        </w:tabs>
        <w:suppressAutoHyphens/>
        <w:jc w:val="center"/>
        <w:rPr>
          <w:sz w:val="24"/>
          <w:szCs w:val="24"/>
        </w:rPr>
      </w:pPr>
      <w:r w:rsidRPr="0015487E">
        <w:rPr>
          <w:sz w:val="24"/>
          <w:szCs w:val="24"/>
        </w:rPr>
        <w:t>станица Некрасовская</w:t>
      </w:r>
    </w:p>
    <w:p w14:paraId="6AE7878D" w14:textId="77777777" w:rsidR="00793725" w:rsidRPr="0015487E" w:rsidRDefault="00793725" w:rsidP="00793725">
      <w:pPr>
        <w:tabs>
          <w:tab w:val="left" w:pos="6985"/>
        </w:tabs>
        <w:suppressAutoHyphens/>
        <w:jc w:val="center"/>
        <w:rPr>
          <w:sz w:val="24"/>
          <w:szCs w:val="24"/>
        </w:rPr>
      </w:pPr>
    </w:p>
    <w:p w14:paraId="4F480D54" w14:textId="77777777" w:rsidR="00793725" w:rsidRPr="00126B14" w:rsidRDefault="00793725" w:rsidP="00793725">
      <w:pPr>
        <w:widowControl w:val="0"/>
        <w:tabs>
          <w:tab w:val="left" w:pos="6985"/>
        </w:tabs>
        <w:autoSpaceDE w:val="0"/>
        <w:autoSpaceDN w:val="0"/>
        <w:adjustRightInd w:val="0"/>
        <w:jc w:val="center"/>
        <w:rPr>
          <w:bCs/>
          <w:sz w:val="28"/>
          <w:szCs w:val="28"/>
        </w:rPr>
      </w:pPr>
      <w:r w:rsidRPr="00126B14">
        <w:rPr>
          <w:bCs/>
          <w:sz w:val="28"/>
          <w:szCs w:val="28"/>
        </w:rPr>
        <w:t>Об утверждении Порядка сообщения муниципальным служащим</w:t>
      </w:r>
    </w:p>
    <w:p w14:paraId="1A3438F1" w14:textId="77777777" w:rsidR="00793725" w:rsidRPr="00126B14" w:rsidRDefault="00793725" w:rsidP="00793725">
      <w:pPr>
        <w:widowControl w:val="0"/>
        <w:tabs>
          <w:tab w:val="left" w:pos="6985"/>
        </w:tabs>
        <w:autoSpaceDE w:val="0"/>
        <w:autoSpaceDN w:val="0"/>
        <w:adjustRightInd w:val="0"/>
        <w:jc w:val="center"/>
        <w:rPr>
          <w:bCs/>
          <w:sz w:val="28"/>
          <w:szCs w:val="28"/>
        </w:rPr>
      </w:pPr>
      <w:r>
        <w:rPr>
          <w:bCs/>
          <w:sz w:val="28"/>
          <w:szCs w:val="28"/>
        </w:rPr>
        <w:t xml:space="preserve">Администрации Некрасовского сельского поселения </w:t>
      </w:r>
      <w:r w:rsidRPr="00126B14">
        <w:rPr>
          <w:bCs/>
          <w:sz w:val="28"/>
          <w:szCs w:val="28"/>
        </w:rPr>
        <w:t>о прекращении гражданства Российской Федерации, о приобретении гражданства (подданства) иностранного государства</w:t>
      </w:r>
    </w:p>
    <w:p w14:paraId="60793ED4" w14:textId="77777777" w:rsidR="00793725" w:rsidRPr="00126B14" w:rsidRDefault="00793725" w:rsidP="00793725">
      <w:pPr>
        <w:widowControl w:val="0"/>
        <w:tabs>
          <w:tab w:val="left" w:pos="6985"/>
        </w:tabs>
        <w:autoSpaceDE w:val="0"/>
        <w:autoSpaceDN w:val="0"/>
        <w:adjustRightInd w:val="0"/>
        <w:jc w:val="center"/>
        <w:rPr>
          <w:b/>
          <w:bCs/>
          <w:sz w:val="28"/>
          <w:szCs w:val="28"/>
        </w:rPr>
      </w:pPr>
    </w:p>
    <w:p w14:paraId="266C3D95"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sz w:val="28"/>
          <w:szCs w:val="28"/>
        </w:rPr>
        <w:t>Некрасовского с</w:t>
      </w:r>
      <w:r w:rsidRPr="00126B14">
        <w:rPr>
          <w:sz w:val="28"/>
          <w:szCs w:val="28"/>
        </w:rPr>
        <w:t>ельско</w:t>
      </w:r>
      <w:r>
        <w:rPr>
          <w:sz w:val="28"/>
          <w:szCs w:val="28"/>
        </w:rPr>
        <w:t>го</w:t>
      </w:r>
      <w:r w:rsidRPr="00126B14">
        <w:rPr>
          <w:sz w:val="28"/>
          <w:szCs w:val="28"/>
        </w:rPr>
        <w:t xml:space="preserve"> поселени</w:t>
      </w:r>
      <w:r>
        <w:rPr>
          <w:sz w:val="28"/>
          <w:szCs w:val="28"/>
        </w:rPr>
        <w:t>я</w:t>
      </w:r>
      <w:r w:rsidRPr="00126B14">
        <w:rPr>
          <w:sz w:val="28"/>
          <w:szCs w:val="28"/>
        </w:rPr>
        <w:t>:</w:t>
      </w:r>
    </w:p>
    <w:p w14:paraId="21834C8E"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1. Утвердить Порядок сообщения муниципальным служащим </w:t>
      </w:r>
      <w:r>
        <w:rPr>
          <w:bCs/>
          <w:sz w:val="28"/>
          <w:szCs w:val="28"/>
        </w:rPr>
        <w:t xml:space="preserve">Администрации Некрасовского сельского поселения </w:t>
      </w:r>
      <w:r w:rsidRPr="00126B14">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451CABBE"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2. Ознакомить с настоящим постановлением муниципальных служащих </w:t>
      </w:r>
      <w:r>
        <w:rPr>
          <w:bCs/>
          <w:sz w:val="28"/>
          <w:szCs w:val="28"/>
        </w:rPr>
        <w:t>Администрации Некрасовского сельского поселения.</w:t>
      </w:r>
    </w:p>
    <w:p w14:paraId="77F56ECA" w14:textId="77777777" w:rsidR="00793725"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3. </w:t>
      </w:r>
      <w:r w:rsidRPr="004E0E3A">
        <w:rPr>
          <w:sz w:val="28"/>
          <w:szCs w:val="28"/>
        </w:rPr>
        <w:t xml:space="preserve">Специалисту общего отдела администрации Некрасовского </w:t>
      </w:r>
      <w:r>
        <w:rPr>
          <w:sz w:val="28"/>
          <w:szCs w:val="28"/>
        </w:rPr>
        <w:t xml:space="preserve">                 </w:t>
      </w:r>
      <w:r w:rsidRPr="004E0E3A">
        <w:rPr>
          <w:sz w:val="28"/>
          <w:szCs w:val="28"/>
        </w:rPr>
        <w:t xml:space="preserve">сельского поселения Усть-Лабинского района (Анисимова) обнародовать настоящее постановление в установленном порядке и разместить на </w:t>
      </w:r>
      <w:r>
        <w:rPr>
          <w:sz w:val="28"/>
          <w:szCs w:val="28"/>
        </w:rPr>
        <w:t xml:space="preserve">              </w:t>
      </w:r>
      <w:r w:rsidRPr="004E0E3A">
        <w:rPr>
          <w:sz w:val="28"/>
          <w:szCs w:val="28"/>
        </w:rPr>
        <w:t>официальном сайте администрации Некрасовского сельского поселения Усть-Лабинского района в информационно-телекоммуникационной сети «Интернет».</w:t>
      </w:r>
    </w:p>
    <w:p w14:paraId="1DA82243" w14:textId="77777777" w:rsidR="00793725"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4. Контроль за исполнением настоящего постановления возл</w:t>
      </w:r>
      <w:r>
        <w:rPr>
          <w:sz w:val="28"/>
          <w:szCs w:val="28"/>
        </w:rPr>
        <w:t>агаю на себя.</w:t>
      </w:r>
    </w:p>
    <w:p w14:paraId="563726F3" w14:textId="77777777" w:rsidR="00793725" w:rsidRPr="004E0E3A" w:rsidRDefault="00793725" w:rsidP="00793725">
      <w:pPr>
        <w:tabs>
          <w:tab w:val="left" w:pos="6985"/>
        </w:tabs>
        <w:jc w:val="both"/>
        <w:rPr>
          <w:bCs/>
          <w:sz w:val="28"/>
          <w:szCs w:val="28"/>
          <w:lang w:val="x-none" w:eastAsia="x-none"/>
        </w:rPr>
      </w:pPr>
    </w:p>
    <w:p w14:paraId="1CDE247A" w14:textId="77777777" w:rsidR="00793725" w:rsidRPr="004E0E3A" w:rsidRDefault="00793725" w:rsidP="00793725">
      <w:pPr>
        <w:widowControl w:val="0"/>
        <w:tabs>
          <w:tab w:val="left" w:pos="6985"/>
        </w:tabs>
        <w:autoSpaceDE w:val="0"/>
        <w:autoSpaceDN w:val="0"/>
        <w:adjustRightInd w:val="0"/>
        <w:ind w:firstLine="709"/>
        <w:jc w:val="both"/>
        <w:rPr>
          <w:sz w:val="28"/>
          <w:szCs w:val="28"/>
          <w:lang w:val="x-none"/>
        </w:rPr>
      </w:pPr>
    </w:p>
    <w:p w14:paraId="636DC7DD" w14:textId="77777777" w:rsidR="00793725" w:rsidRDefault="00793725" w:rsidP="00793725">
      <w:pPr>
        <w:pStyle w:val="ConsPlusNormal"/>
        <w:tabs>
          <w:tab w:val="left" w:pos="6985"/>
        </w:tabs>
        <w:jc w:val="both"/>
        <w:rPr>
          <w:bCs/>
          <w:szCs w:val="28"/>
        </w:rPr>
      </w:pPr>
    </w:p>
    <w:p w14:paraId="05994899" w14:textId="6C6E3D5D" w:rsidR="00793725" w:rsidRDefault="00793725" w:rsidP="00793725">
      <w:pPr>
        <w:pStyle w:val="ConsPlusNormal"/>
        <w:tabs>
          <w:tab w:val="left" w:pos="6985"/>
        </w:tabs>
        <w:jc w:val="both"/>
        <w:rPr>
          <w:bCs/>
          <w:szCs w:val="28"/>
        </w:rPr>
      </w:pPr>
      <w:r>
        <w:rPr>
          <w:bCs/>
          <w:szCs w:val="28"/>
        </w:rPr>
        <w:t>Глава</w:t>
      </w:r>
    </w:p>
    <w:p w14:paraId="6482CADB" w14:textId="6B0DEED0" w:rsidR="00793725" w:rsidRDefault="00793725" w:rsidP="00793725">
      <w:pPr>
        <w:pStyle w:val="ConsPlusNormal"/>
        <w:tabs>
          <w:tab w:val="left" w:pos="6985"/>
        </w:tabs>
        <w:jc w:val="both"/>
        <w:rPr>
          <w:bCs/>
          <w:szCs w:val="28"/>
        </w:rPr>
      </w:pPr>
      <w:r>
        <w:rPr>
          <w:bCs/>
          <w:szCs w:val="28"/>
        </w:rPr>
        <w:t>Некрасовского сельского поселения</w:t>
      </w:r>
      <w:r>
        <w:rPr>
          <w:bCs/>
          <w:szCs w:val="28"/>
        </w:rPr>
        <w:tab/>
        <w:t xml:space="preserve"> </w:t>
      </w:r>
    </w:p>
    <w:p w14:paraId="3ADA7188" w14:textId="5A140E3C" w:rsidR="00B231A0" w:rsidRPr="00793725" w:rsidRDefault="00793725" w:rsidP="00793725">
      <w:pPr>
        <w:widowControl w:val="0"/>
        <w:tabs>
          <w:tab w:val="left" w:pos="6985"/>
        </w:tabs>
        <w:autoSpaceDE w:val="0"/>
        <w:autoSpaceDN w:val="0"/>
        <w:adjustRightInd w:val="0"/>
        <w:outlineLvl w:val="0"/>
        <w:rPr>
          <w:sz w:val="28"/>
          <w:szCs w:val="28"/>
        </w:rPr>
      </w:pPr>
      <w:r>
        <w:rPr>
          <w:sz w:val="28"/>
          <w:szCs w:val="28"/>
        </w:rPr>
        <w:t>Усть-Лабинского района</w:t>
      </w:r>
      <w:r>
        <w:rPr>
          <w:sz w:val="28"/>
          <w:szCs w:val="28"/>
        </w:rPr>
        <w:tab/>
      </w:r>
      <w:r w:rsidRPr="00793725">
        <w:rPr>
          <w:bCs/>
          <w:sz w:val="28"/>
          <w:szCs w:val="28"/>
        </w:rPr>
        <w:t>Т.Ю. Скорикова</w:t>
      </w:r>
    </w:p>
    <w:p w14:paraId="34326C54" w14:textId="77777777" w:rsidR="006C0C69" w:rsidRDefault="006C0C69" w:rsidP="00B231A0">
      <w:pPr>
        <w:widowControl w:val="0"/>
        <w:autoSpaceDE w:val="0"/>
        <w:autoSpaceDN w:val="0"/>
        <w:adjustRightInd w:val="0"/>
        <w:ind w:left="5812"/>
        <w:jc w:val="both"/>
        <w:outlineLvl w:val="0"/>
      </w:pPr>
    </w:p>
    <w:p w14:paraId="1522A059" w14:textId="77777777" w:rsidR="00793725" w:rsidRDefault="00793725" w:rsidP="006C0C69">
      <w:pPr>
        <w:widowControl w:val="0"/>
        <w:autoSpaceDE w:val="0"/>
        <w:autoSpaceDN w:val="0"/>
        <w:adjustRightInd w:val="0"/>
        <w:ind w:left="5812"/>
        <w:jc w:val="right"/>
        <w:outlineLvl w:val="0"/>
        <w:rPr>
          <w:sz w:val="28"/>
          <w:szCs w:val="28"/>
        </w:rPr>
      </w:pPr>
    </w:p>
    <w:p w14:paraId="29323999" w14:textId="726260C6" w:rsidR="00793725" w:rsidRDefault="00081BC5" w:rsidP="00793725">
      <w:pPr>
        <w:widowControl w:val="0"/>
        <w:autoSpaceDE w:val="0"/>
        <w:autoSpaceDN w:val="0"/>
        <w:adjustRightInd w:val="0"/>
        <w:ind w:left="5812"/>
        <w:jc w:val="right"/>
        <w:outlineLvl w:val="0"/>
        <w:rPr>
          <w:sz w:val="28"/>
          <w:szCs w:val="28"/>
        </w:rPr>
      </w:pPr>
      <w:r>
        <w:rPr>
          <w:sz w:val="28"/>
          <w:szCs w:val="28"/>
        </w:rPr>
        <w:br/>
      </w:r>
      <w:r w:rsidR="00B231A0" w:rsidRPr="006C0C69">
        <w:rPr>
          <w:sz w:val="28"/>
          <w:szCs w:val="28"/>
        </w:rPr>
        <w:lastRenderedPageBreak/>
        <w:t xml:space="preserve">Приложение </w:t>
      </w:r>
    </w:p>
    <w:p w14:paraId="00D56D0F" w14:textId="0A07A888" w:rsidR="006C0C69" w:rsidRDefault="00793725" w:rsidP="00793725">
      <w:pPr>
        <w:widowControl w:val="0"/>
        <w:autoSpaceDE w:val="0"/>
        <w:autoSpaceDN w:val="0"/>
        <w:adjustRightInd w:val="0"/>
        <w:ind w:left="5245"/>
        <w:jc w:val="right"/>
        <w:outlineLvl w:val="0"/>
        <w:rPr>
          <w:sz w:val="28"/>
          <w:szCs w:val="28"/>
        </w:rPr>
      </w:pPr>
      <w:r>
        <w:rPr>
          <w:sz w:val="28"/>
          <w:szCs w:val="28"/>
        </w:rPr>
        <w:t>к</w:t>
      </w:r>
      <w:r w:rsidR="006C0C69" w:rsidRPr="006C0C69">
        <w:rPr>
          <w:sz w:val="28"/>
          <w:szCs w:val="28"/>
        </w:rPr>
        <w:t xml:space="preserve"> постановлению</w:t>
      </w:r>
      <w:r w:rsidR="006C0C69">
        <w:rPr>
          <w:sz w:val="28"/>
          <w:szCs w:val="28"/>
        </w:rPr>
        <w:t xml:space="preserve"> </w:t>
      </w:r>
      <w:r>
        <w:rPr>
          <w:sz w:val="28"/>
          <w:szCs w:val="28"/>
        </w:rPr>
        <w:t>администрации</w:t>
      </w:r>
    </w:p>
    <w:p w14:paraId="30CA14F9" w14:textId="1B39D649" w:rsidR="006C0C69" w:rsidRDefault="00793725" w:rsidP="00793725">
      <w:pPr>
        <w:widowControl w:val="0"/>
        <w:autoSpaceDE w:val="0"/>
        <w:autoSpaceDN w:val="0"/>
        <w:adjustRightInd w:val="0"/>
        <w:jc w:val="right"/>
        <w:rPr>
          <w:bCs/>
          <w:i/>
        </w:rPr>
      </w:pPr>
      <w:r>
        <w:rPr>
          <w:bCs/>
          <w:sz w:val="28"/>
          <w:szCs w:val="28"/>
        </w:rPr>
        <w:t xml:space="preserve">Некрасовского </w:t>
      </w:r>
      <w:r w:rsidR="006C0C69">
        <w:rPr>
          <w:bCs/>
          <w:sz w:val="28"/>
          <w:szCs w:val="28"/>
        </w:rPr>
        <w:t>с</w:t>
      </w:r>
      <w:r w:rsidR="006C0C69" w:rsidRPr="006C0C69">
        <w:rPr>
          <w:bCs/>
          <w:sz w:val="28"/>
          <w:szCs w:val="28"/>
        </w:rPr>
        <w:t>ельского поселения</w:t>
      </w:r>
    </w:p>
    <w:p w14:paraId="53936FAE" w14:textId="00C7A8C7" w:rsidR="00B231A0" w:rsidRPr="006C0C69" w:rsidRDefault="00B231A0" w:rsidP="006C0C69">
      <w:pPr>
        <w:widowControl w:val="0"/>
        <w:autoSpaceDE w:val="0"/>
        <w:autoSpaceDN w:val="0"/>
        <w:adjustRightInd w:val="0"/>
        <w:ind w:left="5812"/>
        <w:jc w:val="right"/>
        <w:outlineLvl w:val="0"/>
        <w:rPr>
          <w:sz w:val="28"/>
          <w:szCs w:val="28"/>
        </w:rPr>
      </w:pPr>
      <w:r w:rsidRPr="006C0C69">
        <w:rPr>
          <w:sz w:val="28"/>
          <w:szCs w:val="28"/>
        </w:rPr>
        <w:t xml:space="preserve">от </w:t>
      </w:r>
      <w:r w:rsidR="00081BC5">
        <w:rPr>
          <w:sz w:val="28"/>
          <w:szCs w:val="28"/>
        </w:rPr>
        <w:t>03.06.</w:t>
      </w:r>
      <w:r w:rsidRPr="006C0C69">
        <w:rPr>
          <w:sz w:val="28"/>
          <w:szCs w:val="28"/>
        </w:rPr>
        <w:t>2022</w:t>
      </w:r>
      <w:r w:rsidR="00081BC5">
        <w:rPr>
          <w:sz w:val="28"/>
          <w:szCs w:val="28"/>
        </w:rPr>
        <w:t xml:space="preserve"> года</w:t>
      </w:r>
      <w:r w:rsidRPr="006C0C69">
        <w:rPr>
          <w:sz w:val="28"/>
          <w:szCs w:val="28"/>
        </w:rPr>
        <w:t xml:space="preserve"> № </w:t>
      </w:r>
      <w:r w:rsidR="00081BC5">
        <w:rPr>
          <w:sz w:val="28"/>
          <w:szCs w:val="28"/>
        </w:rPr>
        <w:t>76</w:t>
      </w:r>
    </w:p>
    <w:p w14:paraId="5A3058E3" w14:textId="77777777" w:rsidR="00B231A0" w:rsidRPr="006C0C69" w:rsidRDefault="00B231A0" w:rsidP="006C0C69">
      <w:pPr>
        <w:widowControl w:val="0"/>
        <w:autoSpaceDE w:val="0"/>
        <w:autoSpaceDN w:val="0"/>
        <w:adjustRightInd w:val="0"/>
        <w:jc w:val="right"/>
        <w:rPr>
          <w:b/>
        </w:rPr>
      </w:pPr>
    </w:p>
    <w:p w14:paraId="0BCEE990" w14:textId="77777777" w:rsidR="00B231A0" w:rsidRPr="006C0C69" w:rsidRDefault="00B231A0" w:rsidP="006C0C69">
      <w:pPr>
        <w:widowControl w:val="0"/>
        <w:autoSpaceDE w:val="0"/>
        <w:autoSpaceDN w:val="0"/>
        <w:adjustRightInd w:val="0"/>
        <w:jc w:val="center"/>
        <w:rPr>
          <w:bCs/>
          <w:sz w:val="28"/>
          <w:szCs w:val="28"/>
        </w:rPr>
      </w:pPr>
      <w:bookmarkStart w:id="0" w:name="Par31"/>
      <w:bookmarkEnd w:id="0"/>
      <w:r w:rsidRPr="006C0C69">
        <w:rPr>
          <w:bCs/>
          <w:sz w:val="28"/>
          <w:szCs w:val="28"/>
        </w:rPr>
        <w:t>Порядок сообщения муниципальным служащим</w:t>
      </w:r>
    </w:p>
    <w:p w14:paraId="1BE2FEC6" w14:textId="56668B39" w:rsidR="00B231A0" w:rsidRPr="006C0C69" w:rsidRDefault="006C0C69" w:rsidP="006C0C69">
      <w:pPr>
        <w:widowControl w:val="0"/>
        <w:autoSpaceDE w:val="0"/>
        <w:autoSpaceDN w:val="0"/>
        <w:adjustRightInd w:val="0"/>
        <w:jc w:val="center"/>
        <w:rPr>
          <w:bCs/>
          <w:sz w:val="28"/>
          <w:szCs w:val="28"/>
        </w:rPr>
      </w:pPr>
      <w:r>
        <w:rPr>
          <w:bCs/>
          <w:sz w:val="28"/>
          <w:szCs w:val="28"/>
        </w:rPr>
        <w:t xml:space="preserve">Администрации </w:t>
      </w:r>
      <w:r w:rsidR="00793725">
        <w:rPr>
          <w:bCs/>
          <w:sz w:val="28"/>
          <w:szCs w:val="28"/>
        </w:rPr>
        <w:t>Некрасовского</w:t>
      </w:r>
      <w:r>
        <w:rPr>
          <w:bCs/>
          <w:sz w:val="28"/>
          <w:szCs w:val="28"/>
        </w:rPr>
        <w:t xml:space="preserve"> </w:t>
      </w:r>
      <w:r w:rsidRPr="006C0C69">
        <w:rPr>
          <w:bCs/>
          <w:sz w:val="28"/>
          <w:szCs w:val="28"/>
        </w:rPr>
        <w:t>сельского поселения</w:t>
      </w:r>
      <w:r w:rsidR="00B231A0" w:rsidRPr="006C0C69">
        <w:rPr>
          <w:bCs/>
          <w:sz w:val="28"/>
          <w:szCs w:val="28"/>
        </w:rPr>
        <w:t xml:space="preserve"> о прекращении гражданства Российской Федерации, о приобретении гражданства (подданства) иностранного государства</w:t>
      </w:r>
    </w:p>
    <w:p w14:paraId="6E54B404" w14:textId="77777777" w:rsidR="00B231A0" w:rsidRPr="004D0EE2" w:rsidRDefault="00B231A0" w:rsidP="00B231A0">
      <w:pPr>
        <w:widowControl w:val="0"/>
        <w:autoSpaceDE w:val="0"/>
        <w:autoSpaceDN w:val="0"/>
        <w:adjustRightInd w:val="0"/>
        <w:jc w:val="center"/>
      </w:pPr>
    </w:p>
    <w:p w14:paraId="428ADF3C" w14:textId="6A947BD2" w:rsidR="00B231A0" w:rsidRPr="006C0C69" w:rsidRDefault="00793725" w:rsidP="00793725">
      <w:pPr>
        <w:widowControl w:val="0"/>
        <w:autoSpaceDE w:val="0"/>
        <w:autoSpaceDN w:val="0"/>
        <w:adjustRightInd w:val="0"/>
        <w:jc w:val="both"/>
        <w:rPr>
          <w:bCs/>
          <w:sz w:val="28"/>
          <w:szCs w:val="28"/>
        </w:rPr>
      </w:pPr>
      <w:r>
        <w:rPr>
          <w:sz w:val="28"/>
          <w:szCs w:val="28"/>
        </w:rPr>
        <w:tab/>
      </w:r>
      <w:r w:rsidR="00B231A0" w:rsidRPr="006C0C69">
        <w:rPr>
          <w:sz w:val="28"/>
          <w:szCs w:val="28"/>
        </w:rPr>
        <w:t xml:space="preserve">1. Настоящий Порядок сообщения </w:t>
      </w:r>
      <w:r w:rsidR="00B231A0" w:rsidRPr="006C0C69">
        <w:rPr>
          <w:bCs/>
          <w:sz w:val="28"/>
          <w:szCs w:val="28"/>
        </w:rPr>
        <w:t>муниципальным служащи</w:t>
      </w:r>
      <w:r w:rsidR="006C0C69">
        <w:rPr>
          <w:bCs/>
          <w:sz w:val="28"/>
          <w:szCs w:val="28"/>
        </w:rPr>
        <w:t xml:space="preserve">ми </w:t>
      </w:r>
      <w:r w:rsidR="00B231A0" w:rsidRPr="006C0C69">
        <w:rPr>
          <w:bCs/>
          <w:sz w:val="28"/>
          <w:szCs w:val="28"/>
        </w:rPr>
        <w:t xml:space="preserve"> </w:t>
      </w:r>
      <w:r w:rsidR="006C0C69" w:rsidRPr="006C0C69">
        <w:rPr>
          <w:bCs/>
          <w:sz w:val="28"/>
          <w:szCs w:val="28"/>
        </w:rPr>
        <w:t xml:space="preserve">Администрации </w:t>
      </w:r>
      <w:r>
        <w:rPr>
          <w:bCs/>
          <w:sz w:val="28"/>
          <w:szCs w:val="28"/>
        </w:rPr>
        <w:t>Некрасовского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00B231A0"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00B231A0"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Pr>
          <w:bCs/>
          <w:sz w:val="28"/>
          <w:szCs w:val="28"/>
        </w:rPr>
        <w:t xml:space="preserve">Некрасовского </w:t>
      </w:r>
      <w:r w:rsidR="006C0C69">
        <w:rPr>
          <w:bCs/>
          <w:sz w:val="28"/>
          <w:szCs w:val="28"/>
        </w:rPr>
        <w:t>с</w:t>
      </w:r>
      <w:r w:rsidR="006C0C69" w:rsidRPr="006C0C69">
        <w:rPr>
          <w:bCs/>
          <w:sz w:val="28"/>
          <w:szCs w:val="28"/>
        </w:rPr>
        <w:t>ельского поселения</w:t>
      </w:r>
      <w:r w:rsidR="00B231A0" w:rsidRPr="006C0C69">
        <w:rPr>
          <w:b/>
          <w:bCs/>
          <w:sz w:val="28"/>
          <w:szCs w:val="28"/>
        </w:rPr>
        <w:t xml:space="preserve"> </w:t>
      </w:r>
      <w:r w:rsidR="00B231A0" w:rsidRPr="006C0C69">
        <w:rPr>
          <w:sz w:val="28"/>
          <w:szCs w:val="28"/>
        </w:rPr>
        <w:t>в письменной форме представителю нанимателя (работодателю):</w:t>
      </w:r>
    </w:p>
    <w:p w14:paraId="64A2DC48"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6E9AE0A"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DC6A77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2912BD3F"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4EF2E4E4"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4. В сообщении указываются:</w:t>
      </w:r>
    </w:p>
    <w:p w14:paraId="5743D1D9"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5FD6558F"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3C9D4616"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8968C7C"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дата составления сообщения и подпись муниципального служащего.</w:t>
      </w:r>
    </w:p>
    <w:p w14:paraId="429870BA" w14:textId="5D1D2FB0"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5. Муниципальный служащий представляет сообщение </w:t>
      </w:r>
      <w:r w:rsidR="00793725" w:rsidRPr="006C0C69">
        <w:rPr>
          <w:sz w:val="28"/>
          <w:szCs w:val="28"/>
        </w:rPr>
        <w:t xml:space="preserve">в </w:t>
      </w:r>
      <w:r w:rsidR="00793725" w:rsidRPr="006C0C69">
        <w:rPr>
          <w:i/>
          <w:sz w:val="28"/>
          <w:szCs w:val="28"/>
        </w:rPr>
        <w:t>сектор</w:t>
      </w:r>
      <w:r w:rsidR="006C0C69">
        <w:rPr>
          <w:sz w:val="28"/>
          <w:szCs w:val="28"/>
        </w:rPr>
        <w:t xml:space="preserve"> социальной работы Администрации </w:t>
      </w:r>
      <w:r w:rsidR="00793725">
        <w:rPr>
          <w:sz w:val="28"/>
          <w:szCs w:val="28"/>
        </w:rPr>
        <w:t xml:space="preserve">Некрасовского </w:t>
      </w:r>
      <w:r w:rsidR="006C0C69">
        <w:rPr>
          <w:sz w:val="28"/>
          <w:szCs w:val="28"/>
        </w:rPr>
        <w:t>сельского поселения</w:t>
      </w:r>
      <w:r w:rsidRPr="006C0C69">
        <w:rPr>
          <w:sz w:val="28"/>
          <w:szCs w:val="28"/>
        </w:rPr>
        <w:t xml:space="preserve"> для регистрации и предварительного рассмотрения.</w:t>
      </w:r>
    </w:p>
    <w:p w14:paraId="6D2956D3" w14:textId="768B65C0"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 xml:space="preserve">сектор социальной работы Администрации </w:t>
      </w:r>
      <w:r w:rsidR="00793725">
        <w:rPr>
          <w:sz w:val="28"/>
          <w:szCs w:val="28"/>
        </w:rPr>
        <w:t>Некрасовского</w:t>
      </w:r>
      <w:r w:rsidR="006C0C69" w:rsidRPr="006C0C69">
        <w:rPr>
          <w:sz w:val="28"/>
          <w:szCs w:val="28"/>
        </w:rPr>
        <w:t xml:space="preserve"> сельского поселения</w:t>
      </w:r>
      <w:r w:rsidRPr="006C0C69">
        <w:rPr>
          <w:sz w:val="28"/>
          <w:szCs w:val="28"/>
        </w:rPr>
        <w:t>.</w:t>
      </w:r>
    </w:p>
    <w:p w14:paraId="65F4D2E3" w14:textId="77777777" w:rsidR="00B231A0" w:rsidRPr="006C0C69" w:rsidRDefault="00B231A0" w:rsidP="00B231A0">
      <w:pPr>
        <w:widowControl w:val="0"/>
        <w:autoSpaceDE w:val="0"/>
        <w:autoSpaceDN w:val="0"/>
        <w:adjustRightInd w:val="0"/>
        <w:ind w:firstLine="709"/>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14:paraId="7C4B4094"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 xml:space="preserve">В Журнале должны быть отражены следующие сведения: </w:t>
      </w:r>
    </w:p>
    <w:p w14:paraId="6DF9601B"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дата и время поступления сообщения;</w:t>
      </w:r>
    </w:p>
    <w:p w14:paraId="12E8CCD8"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порядковый номер, присвоенный зарегистрированному сообщению;</w:t>
      </w:r>
    </w:p>
    <w:p w14:paraId="080736A4"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14:paraId="17C7DF96"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краткое изложение содержания сообщения;</w:t>
      </w:r>
    </w:p>
    <w:p w14:paraId="69D9453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14:paraId="4F4088D9"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сведения о принятом решении с указанием даты принятия решения;</w:t>
      </w:r>
    </w:p>
    <w:p w14:paraId="79CEC612" w14:textId="551313C5" w:rsidR="00B231A0" w:rsidRPr="006C0C69" w:rsidRDefault="00B231A0" w:rsidP="006C0C69">
      <w:pPr>
        <w:widowControl w:val="0"/>
        <w:autoSpaceDE w:val="0"/>
        <w:autoSpaceDN w:val="0"/>
        <w:adjustRightInd w:val="0"/>
        <w:rPr>
          <w:bCs/>
          <w:sz w:val="28"/>
          <w:szCs w:val="28"/>
        </w:rPr>
      </w:pPr>
      <w:r w:rsidRPr="006C0C69">
        <w:rPr>
          <w:sz w:val="28"/>
          <w:szCs w:val="28"/>
        </w:rPr>
        <w:t xml:space="preserve">подпись муниципального служащего в получении копии сообщения с резолюцией </w:t>
      </w:r>
      <w:r w:rsidR="006C0C69">
        <w:rPr>
          <w:bCs/>
          <w:sz w:val="28"/>
          <w:szCs w:val="28"/>
        </w:rPr>
        <w:t xml:space="preserve">Администрации </w:t>
      </w:r>
      <w:r w:rsidR="00793725">
        <w:rPr>
          <w:bCs/>
          <w:sz w:val="28"/>
          <w:szCs w:val="28"/>
        </w:rPr>
        <w:t>Некрасовского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14:paraId="0C91873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Ведение и хранение Журнала возлагается на </w:t>
      </w:r>
      <w:r w:rsidR="006C0C69">
        <w:rPr>
          <w:sz w:val="28"/>
          <w:szCs w:val="28"/>
        </w:rPr>
        <w:t>Заведующего сектором социальной работы</w:t>
      </w:r>
      <w:r w:rsidRPr="006C0C69">
        <w:rPr>
          <w:sz w:val="28"/>
          <w:szCs w:val="28"/>
        </w:rPr>
        <w:t>.</w:t>
      </w:r>
    </w:p>
    <w:p w14:paraId="45FC36F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8. В ходе предварительно</w:t>
      </w:r>
      <w:r w:rsidR="006C0C69">
        <w:rPr>
          <w:sz w:val="28"/>
          <w:szCs w:val="28"/>
        </w:rPr>
        <w:t xml:space="preserve">го рассмотрения сообщения Заведующий </w:t>
      </w:r>
      <w:r w:rsidR="006C0C69">
        <w:rPr>
          <w:sz w:val="28"/>
          <w:szCs w:val="28"/>
        </w:rPr>
        <w:lastRenderedPageBreak/>
        <w:t>сектора социальной работы</w:t>
      </w:r>
      <w:r w:rsidRPr="006C0C69">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77D4BB1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0C69">
        <w:rPr>
          <w:sz w:val="28"/>
          <w:szCs w:val="28"/>
        </w:rPr>
        <w:t xml:space="preserve"> Заведующий сектора социальной работы</w:t>
      </w:r>
      <w:r w:rsidRPr="006C0C69">
        <w:rPr>
          <w:sz w:val="28"/>
          <w:szCs w:val="28"/>
        </w:rPr>
        <w:t>.</w:t>
      </w:r>
    </w:p>
    <w:p w14:paraId="3719CDF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14:paraId="73FEBB77"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изложенную в сообщении;</w:t>
      </w:r>
    </w:p>
    <w:p w14:paraId="0E6ABC6B"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полученную от муниципального служащего, направившего сообщение;</w:t>
      </w:r>
    </w:p>
    <w:p w14:paraId="2FCB15D6"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1D1178BA" w14:textId="13241988"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7F3EC6">
        <w:rPr>
          <w:sz w:val="28"/>
          <w:szCs w:val="28"/>
        </w:rPr>
        <w:t xml:space="preserve"> главе Администрации </w:t>
      </w:r>
      <w:r w:rsidR="00793725">
        <w:rPr>
          <w:sz w:val="28"/>
          <w:szCs w:val="28"/>
        </w:rPr>
        <w:t>Некрасовского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14:paraId="42514413" w14:textId="5857D166" w:rsidR="00B231A0" w:rsidRPr="006C0C69" w:rsidRDefault="00B231A0" w:rsidP="00B231A0">
      <w:pPr>
        <w:widowControl w:val="0"/>
        <w:autoSpaceDE w:val="0"/>
        <w:autoSpaceDN w:val="0"/>
        <w:adjustRightInd w:val="0"/>
        <w:ind w:firstLine="709"/>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7F3EC6">
        <w:rPr>
          <w:sz w:val="28"/>
          <w:szCs w:val="28"/>
        </w:rPr>
        <w:t xml:space="preserve">администрации </w:t>
      </w:r>
      <w:r w:rsidR="00793725">
        <w:rPr>
          <w:sz w:val="28"/>
          <w:szCs w:val="28"/>
        </w:rPr>
        <w:t>Некрасовского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42AD51D6" w14:textId="3A733FC6"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12. Сообщение с </w:t>
      </w:r>
      <w:r w:rsidRPr="007F3EC6">
        <w:rPr>
          <w:sz w:val="28"/>
          <w:szCs w:val="28"/>
        </w:rPr>
        <w:t>резолюцией</w:t>
      </w:r>
      <w:r w:rsidR="007F3EC6" w:rsidRPr="007F3EC6">
        <w:rPr>
          <w:sz w:val="28"/>
          <w:szCs w:val="28"/>
        </w:rPr>
        <w:t xml:space="preserve"> главы</w:t>
      </w:r>
      <w:r w:rsidR="007F3EC6">
        <w:rPr>
          <w:i/>
          <w:sz w:val="28"/>
          <w:szCs w:val="28"/>
        </w:rPr>
        <w:t xml:space="preserve"> </w:t>
      </w:r>
      <w:r w:rsidR="007F3EC6" w:rsidRPr="007F3EC6">
        <w:rPr>
          <w:sz w:val="28"/>
          <w:szCs w:val="28"/>
        </w:rPr>
        <w:t xml:space="preserve">Администрации </w:t>
      </w:r>
      <w:r w:rsidR="00793725">
        <w:rPr>
          <w:sz w:val="28"/>
          <w:szCs w:val="28"/>
        </w:rPr>
        <w:t xml:space="preserve">Некрасовского </w:t>
      </w:r>
      <w:r w:rsidR="007F3EC6" w:rsidRPr="007F3EC6">
        <w:rPr>
          <w:sz w:val="28"/>
          <w:szCs w:val="28"/>
        </w:rPr>
        <w:t>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7F3EC6" w:rsidRPr="007F3EC6">
        <w:rPr>
          <w:sz w:val="28"/>
          <w:szCs w:val="28"/>
        </w:rPr>
        <w:t xml:space="preserve">сектор социальной работы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793725">
        <w:rPr>
          <w:sz w:val="28"/>
          <w:szCs w:val="28"/>
        </w:rPr>
        <w:t>Некрасовского</w:t>
      </w:r>
      <w:r w:rsidR="007F3EC6" w:rsidRPr="007F3EC6">
        <w:rPr>
          <w:sz w:val="28"/>
          <w:szCs w:val="28"/>
        </w:rPr>
        <w:t xml:space="preserve"> 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14:paraId="0E295CC8" w14:textId="610BDDD3"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13. Копия сообщения с резолюцией </w:t>
      </w:r>
      <w:r w:rsidR="007F3EC6" w:rsidRPr="007F3EC6">
        <w:rPr>
          <w:sz w:val="28"/>
          <w:szCs w:val="28"/>
        </w:rPr>
        <w:t>Главы Администрации</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w:t>
      </w:r>
      <w:r w:rsidR="00793725" w:rsidRPr="006C0C69">
        <w:rPr>
          <w:sz w:val="28"/>
          <w:szCs w:val="28"/>
        </w:rPr>
        <w:t>принятия решения</w:t>
      </w:r>
      <w:r w:rsidRPr="006C0C69">
        <w:rPr>
          <w:sz w:val="28"/>
          <w:szCs w:val="28"/>
        </w:rPr>
        <w:t>, указанного в пункте 11 настоящего Порядка, лично под подпись.</w:t>
      </w:r>
    </w:p>
    <w:p w14:paraId="58984052" w14:textId="1D76A563" w:rsidR="00B231A0" w:rsidRDefault="00B231A0" w:rsidP="00793725">
      <w:pPr>
        <w:widowControl w:val="0"/>
        <w:autoSpaceDE w:val="0"/>
        <w:autoSpaceDN w:val="0"/>
        <w:adjustRightInd w:val="0"/>
        <w:ind w:firstLine="709"/>
        <w:jc w:val="both"/>
        <w:rPr>
          <w:sz w:val="28"/>
          <w:szCs w:val="28"/>
        </w:rPr>
      </w:pPr>
      <w:r w:rsidRPr="006C0C69">
        <w:rPr>
          <w:sz w:val="28"/>
          <w:szCs w:val="28"/>
        </w:rPr>
        <w:t>13. Сообщение с резолюцие</w:t>
      </w:r>
      <w:r w:rsidR="007F3EC6">
        <w:rPr>
          <w:sz w:val="28"/>
          <w:szCs w:val="28"/>
        </w:rPr>
        <w:t xml:space="preserve">й </w:t>
      </w:r>
      <w:r w:rsidR="00793725">
        <w:rPr>
          <w:sz w:val="28"/>
          <w:szCs w:val="28"/>
        </w:rPr>
        <w:t>главы,</w:t>
      </w:r>
      <w:r w:rsidRPr="006C0C69">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6BB38FB8" w14:textId="77777777" w:rsidR="00793725" w:rsidRPr="00793725" w:rsidRDefault="00793725" w:rsidP="00793725">
      <w:pPr>
        <w:widowControl w:val="0"/>
        <w:autoSpaceDE w:val="0"/>
        <w:autoSpaceDN w:val="0"/>
        <w:adjustRightInd w:val="0"/>
        <w:ind w:firstLine="709"/>
        <w:jc w:val="both"/>
        <w:rPr>
          <w:sz w:val="28"/>
          <w:szCs w:val="28"/>
        </w:rPr>
      </w:pPr>
    </w:p>
    <w:p w14:paraId="277B7557" w14:textId="77777777" w:rsidR="00081BC5" w:rsidRDefault="00081BC5" w:rsidP="00B231A0">
      <w:pPr>
        <w:widowControl w:val="0"/>
        <w:autoSpaceDE w:val="0"/>
        <w:autoSpaceDN w:val="0"/>
        <w:adjustRightInd w:val="0"/>
        <w:ind w:left="5812"/>
        <w:jc w:val="both"/>
        <w:outlineLvl w:val="0"/>
        <w:rPr>
          <w:sz w:val="28"/>
          <w:szCs w:val="28"/>
        </w:rPr>
      </w:pPr>
    </w:p>
    <w:p w14:paraId="6822C80D" w14:textId="4651624E" w:rsidR="00B231A0" w:rsidRPr="007F3EC6" w:rsidRDefault="00B231A0" w:rsidP="00081BC5">
      <w:pPr>
        <w:widowControl w:val="0"/>
        <w:autoSpaceDE w:val="0"/>
        <w:autoSpaceDN w:val="0"/>
        <w:adjustRightInd w:val="0"/>
        <w:ind w:left="5812"/>
        <w:jc w:val="both"/>
        <w:outlineLvl w:val="0"/>
        <w:rPr>
          <w:sz w:val="28"/>
          <w:szCs w:val="28"/>
        </w:rPr>
      </w:pPr>
      <w:r w:rsidRPr="007F3EC6">
        <w:rPr>
          <w:sz w:val="28"/>
          <w:szCs w:val="28"/>
        </w:rPr>
        <w:lastRenderedPageBreak/>
        <w:t>Приложение № 1</w:t>
      </w:r>
    </w:p>
    <w:p w14:paraId="1961874C" w14:textId="32BE9C4E"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sidR="007F3EC6">
        <w:rPr>
          <w:sz w:val="28"/>
          <w:szCs w:val="28"/>
        </w:rPr>
        <w:t xml:space="preserve"> администрации </w:t>
      </w:r>
      <w:r w:rsidR="00793725">
        <w:rPr>
          <w:sz w:val="28"/>
          <w:szCs w:val="28"/>
        </w:rPr>
        <w:t>Некрасовского</w:t>
      </w:r>
      <w:r w:rsidR="007F3EC6">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14:paraId="4D9029A7" w14:textId="77777777" w:rsidR="00B231A0" w:rsidRPr="007F3EC6" w:rsidRDefault="00B231A0" w:rsidP="00B231A0">
      <w:pPr>
        <w:widowControl w:val="0"/>
        <w:autoSpaceDE w:val="0"/>
        <w:autoSpaceDN w:val="0"/>
        <w:adjustRightInd w:val="0"/>
        <w:jc w:val="both"/>
        <w:rPr>
          <w:sz w:val="28"/>
          <w:szCs w:val="28"/>
        </w:rPr>
      </w:pPr>
    </w:p>
    <w:p w14:paraId="2E9ACA9A" w14:textId="77777777" w:rsidR="00B231A0" w:rsidRPr="007F3EC6" w:rsidRDefault="00B231A0" w:rsidP="00B231A0">
      <w:pPr>
        <w:widowControl w:val="0"/>
        <w:autoSpaceDE w:val="0"/>
        <w:autoSpaceDN w:val="0"/>
        <w:adjustRightInd w:val="0"/>
        <w:jc w:val="both"/>
        <w:rPr>
          <w:sz w:val="28"/>
          <w:szCs w:val="28"/>
        </w:rPr>
      </w:pPr>
      <w:bookmarkStart w:id="3" w:name="Par71"/>
      <w:bookmarkEnd w:id="3"/>
    </w:p>
    <w:p w14:paraId="035B551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СООБЩЕНИЕ</w:t>
      </w:r>
    </w:p>
    <w:p w14:paraId="61DCBA82" w14:textId="77777777" w:rsidR="00B231A0" w:rsidRPr="007F3EC6" w:rsidRDefault="00B231A0" w:rsidP="00B231A0">
      <w:pPr>
        <w:widowControl w:val="0"/>
        <w:autoSpaceDE w:val="0"/>
        <w:autoSpaceDN w:val="0"/>
        <w:adjustRightInd w:val="0"/>
        <w:jc w:val="center"/>
        <w:rPr>
          <w:sz w:val="28"/>
          <w:szCs w:val="28"/>
        </w:rPr>
      </w:pPr>
    </w:p>
    <w:p w14:paraId="6BEBF4ED" w14:textId="63585CCE" w:rsidR="00B231A0" w:rsidRPr="007F3EC6" w:rsidRDefault="00B231A0" w:rsidP="00B231A0">
      <w:pPr>
        <w:widowControl w:val="0"/>
        <w:autoSpaceDE w:val="0"/>
        <w:autoSpaceDN w:val="0"/>
        <w:adjustRightInd w:val="0"/>
        <w:jc w:val="center"/>
        <w:rPr>
          <w:b/>
          <w:bCs/>
          <w:sz w:val="28"/>
          <w:szCs w:val="28"/>
        </w:rPr>
      </w:pPr>
      <w:r w:rsidRPr="007F3EC6">
        <w:rPr>
          <w:sz w:val="28"/>
          <w:szCs w:val="28"/>
        </w:rPr>
        <w:t>муниципального служащего</w:t>
      </w:r>
      <w:r w:rsidR="007F3EC6">
        <w:rPr>
          <w:sz w:val="28"/>
          <w:szCs w:val="28"/>
        </w:rPr>
        <w:t xml:space="preserve"> Администрации </w:t>
      </w:r>
      <w:r w:rsidR="00793725">
        <w:rPr>
          <w:sz w:val="28"/>
          <w:szCs w:val="28"/>
        </w:rPr>
        <w:t>Некрасовского</w:t>
      </w:r>
      <w:r w:rsidR="007F3EC6">
        <w:rPr>
          <w:sz w:val="28"/>
          <w:szCs w:val="28"/>
        </w:rPr>
        <w:t xml:space="preserve"> сельского поселения</w:t>
      </w:r>
    </w:p>
    <w:p w14:paraId="562010E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о прекращении гражданства Российской Федерации, </w:t>
      </w:r>
    </w:p>
    <w:p w14:paraId="27360C12"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о приобретении гражданства (подданства) иностранного государства</w:t>
      </w:r>
    </w:p>
    <w:p w14:paraId="5F79DC50" w14:textId="77777777" w:rsidR="00B231A0" w:rsidRPr="007F3EC6" w:rsidRDefault="00B231A0" w:rsidP="00B231A0">
      <w:pPr>
        <w:widowControl w:val="0"/>
        <w:autoSpaceDE w:val="0"/>
        <w:autoSpaceDN w:val="0"/>
        <w:adjustRightInd w:val="0"/>
        <w:jc w:val="both"/>
        <w:rPr>
          <w:sz w:val="28"/>
          <w:szCs w:val="28"/>
        </w:rPr>
      </w:pPr>
    </w:p>
    <w:p w14:paraId="6105D7BB" w14:textId="11C4B129"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793725">
        <w:rPr>
          <w:sz w:val="28"/>
          <w:szCs w:val="28"/>
        </w:rPr>
        <w:t>_</w:t>
      </w:r>
    </w:p>
    <w:p w14:paraId="383205A3" w14:textId="4FED269F"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720F1CD9"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(должность, фамилия, инициалы представителя нанимателя)</w:t>
      </w:r>
    </w:p>
    <w:p w14:paraId="48D29A7B" w14:textId="4131B982"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527D3F04" w14:textId="2BA696F4" w:rsidR="00B231A0" w:rsidRPr="007F3EC6" w:rsidRDefault="00B231A0" w:rsidP="00B231A0">
      <w:pPr>
        <w:widowControl w:val="0"/>
        <w:autoSpaceDE w:val="0"/>
        <w:autoSpaceDN w:val="0"/>
        <w:adjustRightInd w:val="0"/>
        <w:ind w:left="5245"/>
        <w:jc w:val="both"/>
        <w:rPr>
          <w:sz w:val="28"/>
          <w:szCs w:val="28"/>
        </w:rPr>
      </w:pPr>
      <w:r w:rsidRPr="007F3EC6">
        <w:rPr>
          <w:sz w:val="28"/>
          <w:szCs w:val="28"/>
        </w:rPr>
        <w:t>от____</w:t>
      </w:r>
      <w:r w:rsidR="007F3EC6">
        <w:rPr>
          <w:sz w:val="28"/>
          <w:szCs w:val="28"/>
        </w:rPr>
        <w:t>_______________________</w:t>
      </w:r>
    </w:p>
    <w:p w14:paraId="29E77098"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(фамилия, имя, отчество (последнее – при наличии)</w:t>
      </w:r>
    </w:p>
    <w:p w14:paraId="2ED73F87" w14:textId="30F9E99B"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Pr="007F3EC6">
        <w:rPr>
          <w:sz w:val="28"/>
          <w:szCs w:val="28"/>
        </w:rPr>
        <w:t xml:space="preserve"> </w:t>
      </w:r>
    </w:p>
    <w:p w14:paraId="12ACDC63"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муниципального служащего, замещаемая должность)</w:t>
      </w:r>
    </w:p>
    <w:p w14:paraId="0C8F7A3D" w14:textId="613136A6"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77513971" w14:textId="380A6E79"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0215A89A" w14:textId="77777777" w:rsidR="00B231A0" w:rsidRPr="007F3EC6" w:rsidRDefault="00B231A0" w:rsidP="00B231A0">
      <w:pPr>
        <w:widowControl w:val="0"/>
        <w:autoSpaceDE w:val="0"/>
        <w:autoSpaceDN w:val="0"/>
        <w:adjustRightInd w:val="0"/>
        <w:jc w:val="both"/>
        <w:rPr>
          <w:sz w:val="28"/>
          <w:szCs w:val="28"/>
        </w:rPr>
      </w:pPr>
    </w:p>
    <w:p w14:paraId="13F1DBDD" w14:textId="77777777" w:rsidR="00B231A0" w:rsidRPr="007F3EC6" w:rsidRDefault="00B231A0" w:rsidP="00B231A0">
      <w:pPr>
        <w:widowControl w:val="0"/>
        <w:autoSpaceDE w:val="0"/>
        <w:autoSpaceDN w:val="0"/>
        <w:adjustRightInd w:val="0"/>
        <w:ind w:firstLine="720"/>
        <w:jc w:val="both"/>
        <w:rPr>
          <w:sz w:val="28"/>
          <w:szCs w:val="28"/>
        </w:rPr>
      </w:pPr>
      <w:r w:rsidRPr="007F3EC6">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408C5E71" w14:textId="41684D49"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w:t>
      </w:r>
    </w:p>
    <w:p w14:paraId="640FE586" w14:textId="77777777" w:rsidR="00B231A0" w:rsidRPr="007F3EC6" w:rsidRDefault="007F3EC6" w:rsidP="00B231A0">
      <w:pPr>
        <w:widowControl w:val="0"/>
        <w:autoSpaceDE w:val="0"/>
        <w:autoSpaceDN w:val="0"/>
        <w:adjustRightInd w:val="0"/>
        <w:jc w:val="center"/>
        <w:rPr>
          <w:sz w:val="28"/>
          <w:szCs w:val="28"/>
        </w:rPr>
      </w:pPr>
      <w:r>
        <w:rPr>
          <w:sz w:val="28"/>
          <w:szCs w:val="28"/>
        </w:rPr>
        <w:t>(указать)</w:t>
      </w:r>
    </w:p>
    <w:p w14:paraId="50E522AA" w14:textId="0CCB5F0F"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w:t>
      </w:r>
    </w:p>
    <w:p w14:paraId="016FBD90"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14:paraId="36C7DCB5" w14:textId="78404CEC"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2C6AE9B7"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14:paraId="1C94EE3F" w14:textId="58455E52"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w:t>
      </w:r>
      <w:r w:rsidR="007F3EC6">
        <w:rPr>
          <w:sz w:val="28"/>
          <w:szCs w:val="28"/>
        </w:rPr>
        <w:t>____________________________</w:t>
      </w:r>
    </w:p>
    <w:p w14:paraId="1884956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lastRenderedPageBreak/>
        <w:t>дату прекращения гражданства – в случае прекращения гражданства (подданства);</w:t>
      </w:r>
    </w:p>
    <w:p w14:paraId="3164FBFE" w14:textId="704D15AC"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0A241C1D"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14:paraId="26573A09" w14:textId="5097F2DE"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7B5A3944"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14:paraId="4F53E947" w14:textId="3C9238C0"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61292122" w14:textId="53995657" w:rsidR="00B231A0" w:rsidRPr="007F3EC6" w:rsidRDefault="00B231A0" w:rsidP="00B231A0">
      <w:pPr>
        <w:widowControl w:val="0"/>
        <w:autoSpaceDE w:val="0"/>
        <w:autoSpaceDN w:val="0"/>
        <w:adjustRightInd w:val="0"/>
        <w:jc w:val="center"/>
        <w:rPr>
          <w:sz w:val="28"/>
          <w:szCs w:val="28"/>
        </w:rPr>
      </w:pPr>
      <w:r w:rsidRPr="007F3EC6">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14:paraId="01E8F51D"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14:paraId="61101241" w14:textId="033CEE94"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w:t>
      </w:r>
    </w:p>
    <w:p w14:paraId="409934B6"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территории иностранного государства)</w:t>
      </w:r>
    </w:p>
    <w:p w14:paraId="50880694" w14:textId="77777777" w:rsidR="00B231A0" w:rsidRPr="007F3EC6" w:rsidRDefault="00B231A0" w:rsidP="00B231A0">
      <w:pPr>
        <w:widowControl w:val="0"/>
        <w:autoSpaceDE w:val="0"/>
        <w:autoSpaceDN w:val="0"/>
        <w:adjustRightInd w:val="0"/>
        <w:jc w:val="both"/>
        <w:rPr>
          <w:sz w:val="28"/>
          <w:szCs w:val="28"/>
        </w:rPr>
      </w:pPr>
    </w:p>
    <w:p w14:paraId="0D713B27" w14:textId="77777777" w:rsidR="00B231A0" w:rsidRPr="007F3EC6" w:rsidRDefault="00B231A0" w:rsidP="00B231A0">
      <w:pPr>
        <w:widowControl w:val="0"/>
        <w:autoSpaceDE w:val="0"/>
        <w:autoSpaceDN w:val="0"/>
        <w:adjustRightInd w:val="0"/>
        <w:jc w:val="both"/>
        <w:rPr>
          <w:sz w:val="28"/>
          <w:szCs w:val="28"/>
        </w:rPr>
      </w:pPr>
    </w:p>
    <w:p w14:paraId="4BF70369" w14:textId="3BB5A032"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w:t>
      </w:r>
    </w:p>
    <w:p w14:paraId="5E4AAE7B" w14:textId="77777777" w:rsidR="00B231A0" w:rsidRPr="007F3EC6" w:rsidRDefault="00B231A0" w:rsidP="00B231A0">
      <w:pPr>
        <w:widowControl w:val="0"/>
        <w:autoSpaceDE w:val="0"/>
        <w:autoSpaceDN w:val="0"/>
        <w:adjustRightInd w:val="0"/>
        <w:ind w:left="4962"/>
        <w:jc w:val="center"/>
        <w:rPr>
          <w:sz w:val="28"/>
          <w:szCs w:val="28"/>
        </w:rPr>
      </w:pPr>
      <w:r w:rsidRPr="007F3EC6">
        <w:rPr>
          <w:sz w:val="28"/>
          <w:szCs w:val="28"/>
        </w:rPr>
        <w:t>дата заполнения сообщения</w:t>
      </w:r>
    </w:p>
    <w:p w14:paraId="72148EA1" w14:textId="518D56B7"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w:t>
      </w:r>
    </w:p>
    <w:p w14:paraId="19B0B08D" w14:textId="77777777" w:rsidR="00B231A0" w:rsidRPr="007F3EC6" w:rsidRDefault="007F3EC6" w:rsidP="00B231A0">
      <w:pPr>
        <w:widowControl w:val="0"/>
        <w:autoSpaceDE w:val="0"/>
        <w:autoSpaceDN w:val="0"/>
        <w:adjustRightInd w:val="0"/>
        <w:ind w:left="4962"/>
        <w:jc w:val="center"/>
        <w:rPr>
          <w:sz w:val="28"/>
          <w:szCs w:val="28"/>
        </w:rPr>
      </w:pPr>
      <w:r>
        <w:rPr>
          <w:sz w:val="28"/>
          <w:szCs w:val="28"/>
        </w:rPr>
        <w:t>под</w:t>
      </w:r>
      <w:r w:rsidR="00B231A0" w:rsidRPr="007F3EC6">
        <w:rPr>
          <w:sz w:val="28"/>
          <w:szCs w:val="28"/>
        </w:rPr>
        <w:t>пись, инициалы и фамилия муниципального служащего</w:t>
      </w:r>
    </w:p>
    <w:p w14:paraId="2A71C0A7" w14:textId="77777777" w:rsidR="00B231A0" w:rsidRPr="004D0EE2" w:rsidRDefault="00B231A0" w:rsidP="00B051EC">
      <w:pPr>
        <w:widowControl w:val="0"/>
        <w:autoSpaceDE w:val="0"/>
        <w:autoSpaceDN w:val="0"/>
        <w:adjustRightInd w:val="0"/>
        <w:jc w:val="both"/>
        <w:outlineLvl w:val="0"/>
        <w:sectPr w:rsidR="00B231A0" w:rsidRPr="004D0EE2" w:rsidSect="00793725">
          <w:headerReference w:type="default" r:id="rId9"/>
          <w:headerReference w:type="first" r:id="rId10"/>
          <w:pgSz w:w="11906" w:h="16838"/>
          <w:pgMar w:top="1134" w:right="849" w:bottom="1134" w:left="1701" w:header="0" w:footer="0" w:gutter="0"/>
          <w:cols w:space="720"/>
          <w:noEndnote/>
          <w:titlePg/>
          <w:docGrid w:linePitch="299"/>
        </w:sectPr>
      </w:pPr>
    </w:p>
    <w:p w14:paraId="68F89FAE" w14:textId="77777777" w:rsidR="00B051EC" w:rsidRDefault="00B051EC" w:rsidP="00081BC5">
      <w:pPr>
        <w:widowControl w:val="0"/>
        <w:autoSpaceDE w:val="0"/>
        <w:autoSpaceDN w:val="0"/>
        <w:adjustRightInd w:val="0"/>
        <w:outlineLvl w:val="0"/>
        <w:rPr>
          <w:b/>
        </w:rPr>
      </w:pPr>
    </w:p>
    <w:p w14:paraId="2512CE53" w14:textId="77777777" w:rsidR="00B051EC" w:rsidRPr="007F3EC6" w:rsidRDefault="00B051EC" w:rsidP="00B051EC">
      <w:pPr>
        <w:widowControl w:val="0"/>
        <w:autoSpaceDE w:val="0"/>
        <w:autoSpaceDN w:val="0"/>
        <w:adjustRightInd w:val="0"/>
        <w:ind w:left="5812"/>
        <w:jc w:val="both"/>
        <w:outlineLvl w:val="0"/>
        <w:rPr>
          <w:sz w:val="28"/>
          <w:szCs w:val="28"/>
        </w:rPr>
      </w:pPr>
      <w:r>
        <w:rPr>
          <w:sz w:val="28"/>
          <w:szCs w:val="28"/>
        </w:rPr>
        <w:t>Приложение № 2</w:t>
      </w:r>
    </w:p>
    <w:p w14:paraId="5D820025" w14:textId="77777777" w:rsidR="00B051EC" w:rsidRPr="007F3EC6" w:rsidRDefault="00B051EC" w:rsidP="00B051EC">
      <w:pPr>
        <w:widowControl w:val="0"/>
        <w:autoSpaceDE w:val="0"/>
        <w:autoSpaceDN w:val="0"/>
        <w:adjustRightInd w:val="0"/>
        <w:ind w:left="5812"/>
        <w:jc w:val="both"/>
        <w:outlineLvl w:val="0"/>
        <w:rPr>
          <w:sz w:val="28"/>
          <w:szCs w:val="28"/>
        </w:rPr>
      </w:pPr>
    </w:p>
    <w:p w14:paraId="5F4C7BE8" w14:textId="7D9BA39C" w:rsidR="00B051EC" w:rsidRPr="007F3EC6" w:rsidRDefault="00B051EC" w:rsidP="00B051EC">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Pr>
          <w:sz w:val="28"/>
          <w:szCs w:val="28"/>
        </w:rPr>
        <w:t xml:space="preserve"> администрации </w:t>
      </w:r>
      <w:r w:rsidR="00793725">
        <w:rPr>
          <w:sz w:val="28"/>
          <w:szCs w:val="28"/>
        </w:rPr>
        <w:t>Некрасовского</w:t>
      </w:r>
      <w:r>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14:paraId="143A65C6" w14:textId="77777777" w:rsidR="00B051EC" w:rsidRDefault="00B051EC" w:rsidP="00B051EC">
      <w:pPr>
        <w:widowControl w:val="0"/>
        <w:autoSpaceDE w:val="0"/>
        <w:autoSpaceDN w:val="0"/>
        <w:adjustRightInd w:val="0"/>
        <w:jc w:val="center"/>
        <w:outlineLvl w:val="0"/>
        <w:rPr>
          <w:b/>
        </w:rPr>
      </w:pPr>
    </w:p>
    <w:p w14:paraId="1F5F2563" w14:textId="77777777" w:rsidR="00B051EC" w:rsidRDefault="00B051EC" w:rsidP="00B051EC">
      <w:pPr>
        <w:widowControl w:val="0"/>
        <w:autoSpaceDE w:val="0"/>
        <w:autoSpaceDN w:val="0"/>
        <w:adjustRightInd w:val="0"/>
        <w:jc w:val="center"/>
        <w:outlineLvl w:val="0"/>
        <w:rPr>
          <w:b/>
        </w:rPr>
      </w:pPr>
    </w:p>
    <w:p w14:paraId="202A133E" w14:textId="77777777" w:rsidR="00B051EC" w:rsidRPr="00B051EC" w:rsidRDefault="00B051EC" w:rsidP="00B051EC">
      <w:pPr>
        <w:widowControl w:val="0"/>
        <w:autoSpaceDE w:val="0"/>
        <w:autoSpaceDN w:val="0"/>
        <w:adjustRightInd w:val="0"/>
        <w:jc w:val="center"/>
        <w:outlineLvl w:val="0"/>
        <w:rPr>
          <w:b/>
          <w:sz w:val="28"/>
          <w:szCs w:val="28"/>
        </w:rPr>
      </w:pPr>
    </w:p>
    <w:p w14:paraId="093107EB" w14:textId="77777777"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14:paraId="39098668" w14:textId="77777777" w:rsidR="00B231A0" w:rsidRPr="00B051EC" w:rsidRDefault="00B231A0" w:rsidP="00B231A0">
      <w:pPr>
        <w:widowControl w:val="0"/>
        <w:autoSpaceDE w:val="0"/>
        <w:autoSpaceDN w:val="0"/>
        <w:adjustRightInd w:val="0"/>
        <w:jc w:val="center"/>
        <w:rPr>
          <w:b/>
          <w:sz w:val="28"/>
          <w:szCs w:val="28"/>
        </w:rPr>
      </w:pPr>
    </w:p>
    <w:p w14:paraId="3D761AEC" w14:textId="77777777" w:rsid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w:t>
      </w:r>
    </w:p>
    <w:p w14:paraId="76F3B316" w14:textId="77777777"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 xml:space="preserve">Российской Федерации, </w:t>
      </w:r>
    </w:p>
    <w:p w14:paraId="7E2A4DA5" w14:textId="77777777"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14:paraId="37F1C07B" w14:textId="77777777" w:rsidR="00B231A0" w:rsidRPr="00B051EC" w:rsidRDefault="00B231A0" w:rsidP="00B231A0">
      <w:pPr>
        <w:widowControl w:val="0"/>
        <w:autoSpaceDE w:val="0"/>
        <w:autoSpaceDN w:val="0"/>
        <w:adjustRightInd w:val="0"/>
        <w:jc w:val="center"/>
        <w:rPr>
          <w:b/>
          <w:bCs/>
          <w:sz w:val="28"/>
          <w:szCs w:val="28"/>
        </w:rPr>
      </w:pPr>
    </w:p>
    <w:p w14:paraId="50720D2B" w14:textId="77777777"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06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1701"/>
        <w:gridCol w:w="1701"/>
        <w:gridCol w:w="1701"/>
        <w:gridCol w:w="1701"/>
        <w:gridCol w:w="1701"/>
      </w:tblGrid>
      <w:tr w:rsidR="00B231A0" w:rsidRPr="004D0EE2" w14:paraId="609FFD78" w14:textId="77777777" w:rsidTr="00B051EC">
        <w:tc>
          <w:tcPr>
            <w:tcW w:w="709" w:type="dxa"/>
            <w:tcBorders>
              <w:top w:val="single" w:sz="4" w:space="0" w:color="auto"/>
              <w:left w:val="single" w:sz="4" w:space="0" w:color="auto"/>
              <w:bottom w:val="single" w:sz="4" w:space="0" w:color="auto"/>
              <w:right w:val="single" w:sz="4" w:space="0" w:color="auto"/>
            </w:tcBorders>
          </w:tcPr>
          <w:p w14:paraId="42700655" w14:textId="77777777" w:rsidR="00B231A0" w:rsidRPr="004D0EE2" w:rsidRDefault="00B231A0" w:rsidP="00C00B0B">
            <w:pPr>
              <w:autoSpaceDE w:val="0"/>
              <w:autoSpaceDN w:val="0"/>
              <w:adjustRightInd w:val="0"/>
              <w:jc w:val="center"/>
              <w:rPr>
                <w:sz w:val="22"/>
                <w:szCs w:val="22"/>
              </w:rPr>
            </w:pPr>
            <w:r w:rsidRPr="004D0EE2">
              <w:rPr>
                <w:sz w:val="22"/>
                <w:szCs w:val="22"/>
              </w:rPr>
              <w:t>№</w:t>
            </w:r>
          </w:p>
          <w:p w14:paraId="5EAFD14E" w14:textId="77777777" w:rsidR="00B231A0" w:rsidRPr="004D0EE2" w:rsidRDefault="00B231A0" w:rsidP="00B051EC">
            <w:pPr>
              <w:autoSpaceDE w:val="0"/>
              <w:autoSpaceDN w:val="0"/>
              <w:adjustRightInd w:val="0"/>
              <w:ind w:left="-62" w:firstLine="62"/>
              <w:jc w:val="center"/>
              <w:rPr>
                <w:sz w:val="22"/>
                <w:szCs w:val="22"/>
              </w:rPr>
            </w:pPr>
            <w:r w:rsidRPr="004D0EE2">
              <w:rPr>
                <w:bCs/>
                <w:sz w:val="22"/>
                <w:szCs w:val="22"/>
              </w:rPr>
              <w:t>п/п</w:t>
            </w:r>
          </w:p>
        </w:tc>
        <w:tc>
          <w:tcPr>
            <w:tcW w:w="851" w:type="dxa"/>
            <w:tcBorders>
              <w:top w:val="single" w:sz="4" w:space="0" w:color="auto"/>
              <w:left w:val="single" w:sz="4" w:space="0" w:color="auto"/>
              <w:bottom w:val="single" w:sz="4" w:space="0" w:color="auto"/>
              <w:right w:val="single" w:sz="4" w:space="0" w:color="auto"/>
            </w:tcBorders>
          </w:tcPr>
          <w:p w14:paraId="19FD82CB" w14:textId="77777777" w:rsidR="00B231A0" w:rsidRPr="004D0EE2" w:rsidRDefault="00B231A0" w:rsidP="00C00B0B">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2D8F56FA" w14:textId="77777777" w:rsidR="00B231A0" w:rsidRPr="004D0EE2" w:rsidRDefault="00B231A0" w:rsidP="00C00B0B">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14:paraId="6F087542" w14:textId="77777777" w:rsidR="00B231A0" w:rsidRPr="004D0EE2" w:rsidRDefault="00B231A0" w:rsidP="00C00B0B">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14:paraId="328746E9" w14:textId="77777777" w:rsidR="00B231A0" w:rsidRPr="004D0EE2" w:rsidRDefault="00B231A0" w:rsidP="00C00B0B">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14:paraId="0AB81BB5" w14:textId="77777777" w:rsidR="00B231A0" w:rsidRPr="004D0EE2" w:rsidRDefault="00B231A0" w:rsidP="00C00B0B">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14:paraId="540BB808" w14:textId="77777777" w:rsidR="00B231A0" w:rsidRPr="004D0EE2" w:rsidRDefault="00B231A0" w:rsidP="00C00B0B">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14:paraId="732844BC" w14:textId="77777777" w:rsidTr="00B051EC">
        <w:tc>
          <w:tcPr>
            <w:tcW w:w="709" w:type="dxa"/>
            <w:tcBorders>
              <w:top w:val="single" w:sz="4" w:space="0" w:color="auto"/>
              <w:left w:val="single" w:sz="4" w:space="0" w:color="auto"/>
              <w:bottom w:val="single" w:sz="4" w:space="0" w:color="auto"/>
              <w:right w:val="single" w:sz="4" w:space="0" w:color="auto"/>
            </w:tcBorders>
          </w:tcPr>
          <w:p w14:paraId="74CBDA61" w14:textId="77777777" w:rsidR="00B231A0" w:rsidRPr="004D0EE2" w:rsidRDefault="00B231A0" w:rsidP="00C00B0B">
            <w:pPr>
              <w:autoSpaceDE w:val="0"/>
              <w:autoSpaceDN w:val="0"/>
              <w:adjustRightInd w:val="0"/>
              <w:jc w:val="center"/>
              <w:rPr>
                <w:sz w:val="22"/>
                <w:szCs w:val="22"/>
              </w:rPr>
            </w:pPr>
            <w:r w:rsidRPr="004D0EE2">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4B85A9C2" w14:textId="77777777"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1CE4E51" w14:textId="77777777"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429F6745" w14:textId="77777777"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7849A6D8" w14:textId="77777777"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3C929212" w14:textId="77777777"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5DFAA211" w14:textId="77777777"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14:paraId="56BACEA2" w14:textId="77777777" w:rsidTr="00B051EC">
        <w:tc>
          <w:tcPr>
            <w:tcW w:w="709" w:type="dxa"/>
            <w:tcBorders>
              <w:top w:val="single" w:sz="4" w:space="0" w:color="auto"/>
              <w:left w:val="single" w:sz="4" w:space="0" w:color="auto"/>
              <w:bottom w:val="single" w:sz="4" w:space="0" w:color="auto"/>
              <w:right w:val="single" w:sz="4" w:space="0" w:color="auto"/>
            </w:tcBorders>
          </w:tcPr>
          <w:p w14:paraId="6AE1C2FA" w14:textId="77777777" w:rsidR="00B231A0" w:rsidRPr="004D0EE2" w:rsidRDefault="00B231A0" w:rsidP="00C00B0B">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01D333"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B103866"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50780C"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1A39C7"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2763D4"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2DA25F" w14:textId="77777777" w:rsidR="00B231A0" w:rsidRPr="004D0EE2" w:rsidRDefault="00B231A0" w:rsidP="00C00B0B">
            <w:pPr>
              <w:autoSpaceDE w:val="0"/>
              <w:autoSpaceDN w:val="0"/>
              <w:adjustRightInd w:val="0"/>
              <w:jc w:val="center"/>
              <w:rPr>
                <w:bCs/>
                <w:sz w:val="22"/>
                <w:szCs w:val="22"/>
              </w:rPr>
            </w:pPr>
          </w:p>
        </w:tc>
      </w:tr>
    </w:tbl>
    <w:p w14:paraId="5795F890" w14:textId="77777777" w:rsidR="00B231A0" w:rsidRPr="004D0EE2" w:rsidRDefault="00B231A0" w:rsidP="00B231A0">
      <w:pPr>
        <w:autoSpaceDE w:val="0"/>
        <w:autoSpaceDN w:val="0"/>
        <w:adjustRightInd w:val="0"/>
        <w:spacing w:after="160" w:line="259" w:lineRule="auto"/>
        <w:jc w:val="both"/>
        <w:rPr>
          <w:rFonts w:ascii="Calibri" w:hAnsi="Calibri"/>
          <w:sz w:val="28"/>
          <w:szCs w:val="28"/>
        </w:rPr>
      </w:pPr>
    </w:p>
    <w:p w14:paraId="2F6D92BE" w14:textId="77777777" w:rsidR="00B231A0" w:rsidRDefault="00B231A0" w:rsidP="00B231A0">
      <w:pPr>
        <w:jc w:val="both"/>
      </w:pPr>
    </w:p>
    <w:p w14:paraId="19A3421E" w14:textId="77777777" w:rsidR="00D402B5" w:rsidRPr="00683C0D" w:rsidRDefault="00D402B5" w:rsidP="00D402B5">
      <w:pPr>
        <w:tabs>
          <w:tab w:val="left" w:pos="924"/>
          <w:tab w:val="left" w:pos="6379"/>
        </w:tabs>
      </w:pPr>
    </w:p>
    <w:sectPr w:rsidR="00D402B5" w:rsidRPr="00683C0D" w:rsidSect="00761C9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468B" w14:textId="77777777" w:rsidR="00CD03DD" w:rsidRDefault="00CD03DD" w:rsidP="00573E07">
      <w:r>
        <w:separator/>
      </w:r>
    </w:p>
  </w:endnote>
  <w:endnote w:type="continuationSeparator" w:id="0">
    <w:p w14:paraId="40C1457F" w14:textId="77777777" w:rsidR="00CD03DD" w:rsidRDefault="00CD03DD"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6834" w14:textId="77777777" w:rsidR="00CD03DD" w:rsidRDefault="00CD03DD" w:rsidP="00573E07">
      <w:r>
        <w:separator/>
      </w:r>
    </w:p>
  </w:footnote>
  <w:footnote w:type="continuationSeparator" w:id="0">
    <w:p w14:paraId="4F07A4DD" w14:textId="77777777" w:rsidR="00CD03DD" w:rsidRDefault="00CD03DD" w:rsidP="0057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0FE6" w14:textId="77777777" w:rsidR="00B231A0" w:rsidRPr="00C56D95" w:rsidRDefault="00B231A0" w:rsidP="00424F8B">
    <w:pPr>
      <w:pStyle w:val="a5"/>
    </w:pPr>
    <w:r w:rsidRPr="00C56D9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7F6" w14:textId="0FE9D56D" w:rsidR="00793725" w:rsidRDefault="00793725">
    <w:pPr>
      <w:pStyle w:val="a5"/>
    </w:pPr>
  </w:p>
  <w:p w14:paraId="18AD7757" w14:textId="51C7F5AF" w:rsidR="00793725" w:rsidRDefault="00793725">
    <w:pPr>
      <w:pStyle w:val="a5"/>
    </w:pPr>
  </w:p>
  <w:p w14:paraId="7F291370" w14:textId="65DB99DC" w:rsidR="00793725" w:rsidRDefault="00793725">
    <w:pPr>
      <w:pStyle w:val="a5"/>
    </w:pPr>
  </w:p>
  <w:p w14:paraId="42701955" w14:textId="5A92A5C0" w:rsidR="00793725" w:rsidRPr="00793725" w:rsidRDefault="00793725">
    <w:pPr>
      <w:pStyle w:val="a5"/>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810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5"/>
    <w:rsid w:val="0004113B"/>
    <w:rsid w:val="00081BC5"/>
    <w:rsid w:val="000B39F2"/>
    <w:rsid w:val="00176575"/>
    <w:rsid w:val="00183886"/>
    <w:rsid w:val="001942F4"/>
    <w:rsid w:val="00272D4C"/>
    <w:rsid w:val="0028775D"/>
    <w:rsid w:val="002B50F5"/>
    <w:rsid w:val="003C1E6D"/>
    <w:rsid w:val="00446BB0"/>
    <w:rsid w:val="00486472"/>
    <w:rsid w:val="00573E07"/>
    <w:rsid w:val="005808E4"/>
    <w:rsid w:val="00593888"/>
    <w:rsid w:val="006358AC"/>
    <w:rsid w:val="0065653F"/>
    <w:rsid w:val="00685B2E"/>
    <w:rsid w:val="006B5F88"/>
    <w:rsid w:val="006C0C69"/>
    <w:rsid w:val="006E761C"/>
    <w:rsid w:val="006F64FC"/>
    <w:rsid w:val="00761C94"/>
    <w:rsid w:val="00793725"/>
    <w:rsid w:val="007F3EC6"/>
    <w:rsid w:val="008E3A97"/>
    <w:rsid w:val="00A911BC"/>
    <w:rsid w:val="00AE3C42"/>
    <w:rsid w:val="00B041EE"/>
    <w:rsid w:val="00B051EC"/>
    <w:rsid w:val="00B231A0"/>
    <w:rsid w:val="00BA5779"/>
    <w:rsid w:val="00CA59D7"/>
    <w:rsid w:val="00CD03DD"/>
    <w:rsid w:val="00D402B5"/>
    <w:rsid w:val="00D63CFC"/>
    <w:rsid w:val="00DA0EF7"/>
    <w:rsid w:val="00E606D2"/>
    <w:rsid w:val="00E6223C"/>
    <w:rsid w:val="00E812AA"/>
    <w:rsid w:val="00EC7069"/>
    <w:rsid w:val="00F46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3880"/>
  <w15:docId w15:val="{48EBA29F-D0AC-49BC-B94B-76A59414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customStyle="1" w:styleId="ConsPlusNormal">
    <w:name w:val="ConsPlusNormal"/>
    <w:rsid w:val="0079372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E6CE-D5E4-475D-B0CB-697B89AA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Юлия Михаловна</cp:lastModifiedBy>
  <cp:revision>2</cp:revision>
  <cp:lastPrinted>2021-12-03T10:31:00Z</cp:lastPrinted>
  <dcterms:created xsi:type="dcterms:W3CDTF">2022-06-03T07:37:00Z</dcterms:created>
  <dcterms:modified xsi:type="dcterms:W3CDTF">2022-06-03T07:37:00Z</dcterms:modified>
</cp:coreProperties>
</file>