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0F" w:rsidRDefault="00F20B2B" w:rsidP="00E806F6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05pt;margin-top:0;width:39.15pt;height:48.65pt;z-index:251659264">
            <v:imagedata r:id="rId6" o:title=""/>
            <w10:wrap type="square" side="left"/>
          </v:shape>
          <o:OLEObject Type="Embed" ProgID="PBrush" ShapeID="_x0000_s1026" DrawAspect="Content" ObjectID="_1722751038" r:id="rId7"/>
        </w:pict>
      </w:r>
    </w:p>
    <w:p w:rsidR="00411B0F" w:rsidRDefault="00411B0F" w:rsidP="00411B0F"/>
    <w:p w:rsidR="00411B0F" w:rsidRDefault="00411B0F" w:rsidP="00411B0F"/>
    <w:p w:rsidR="00C43AD8" w:rsidRPr="00C43AD8" w:rsidRDefault="00C43AD8" w:rsidP="00C4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3AD8">
        <w:rPr>
          <w:rFonts w:ascii="Times New Roman" w:hAnsi="Times New Roman" w:cs="Times New Roman"/>
          <w:b/>
          <w:sz w:val="28"/>
        </w:rPr>
        <w:t>АДМИНИСТРАЦИЯ  НЕКРАСОВСКОГО СЕЛЬСКОГО ПОСЕЛ</w:t>
      </w:r>
      <w:r w:rsidRPr="00C43AD8">
        <w:rPr>
          <w:rFonts w:ascii="Times New Roman" w:hAnsi="Times New Roman" w:cs="Times New Roman"/>
          <w:b/>
          <w:sz w:val="28"/>
        </w:rPr>
        <w:t>Е</w:t>
      </w:r>
      <w:r w:rsidRPr="00C43AD8">
        <w:rPr>
          <w:rFonts w:ascii="Times New Roman" w:hAnsi="Times New Roman" w:cs="Times New Roman"/>
          <w:b/>
          <w:sz w:val="28"/>
        </w:rPr>
        <w:t>НИЯ</w:t>
      </w:r>
    </w:p>
    <w:p w:rsidR="00C43AD8" w:rsidRPr="00C43AD8" w:rsidRDefault="00C43AD8" w:rsidP="00C4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3AD8">
        <w:rPr>
          <w:rFonts w:ascii="Times New Roman" w:hAnsi="Times New Roman" w:cs="Times New Roman"/>
          <w:b/>
          <w:sz w:val="28"/>
        </w:rPr>
        <w:t>УСТЬ-ЛАБИНСКОГО  РАЙОНА</w:t>
      </w:r>
    </w:p>
    <w:p w:rsidR="00C43AD8" w:rsidRPr="00C43AD8" w:rsidRDefault="00C43AD8" w:rsidP="00C43AD8">
      <w:pPr>
        <w:pStyle w:val="ab"/>
        <w:rPr>
          <w:b/>
          <w:sz w:val="36"/>
        </w:rPr>
      </w:pPr>
      <w:proofErr w:type="gramStart"/>
      <w:r w:rsidRPr="00C43AD8">
        <w:rPr>
          <w:b/>
          <w:sz w:val="36"/>
        </w:rPr>
        <w:t>П</w:t>
      </w:r>
      <w:proofErr w:type="gramEnd"/>
      <w:r w:rsidRPr="00C43AD8">
        <w:rPr>
          <w:b/>
          <w:sz w:val="36"/>
        </w:rPr>
        <w:t xml:space="preserve"> О С Т А Н О В Л Е Н И Е</w:t>
      </w:r>
    </w:p>
    <w:p w:rsidR="00411B0F" w:rsidRPr="000556F7" w:rsidRDefault="00411B0F" w:rsidP="00C43AD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56F7">
        <w:rPr>
          <w:rFonts w:ascii="Times New Roman" w:hAnsi="Times New Roman" w:cs="Times New Roman"/>
          <w:sz w:val="32"/>
          <w:szCs w:val="32"/>
        </w:rPr>
        <w:tab/>
      </w:r>
    </w:p>
    <w:p w:rsidR="00411B0F" w:rsidRPr="000556F7" w:rsidRDefault="00411B0F" w:rsidP="00411B0F">
      <w:pPr>
        <w:rPr>
          <w:rFonts w:ascii="Times New Roman" w:hAnsi="Times New Roman" w:cs="Times New Roman"/>
          <w:sz w:val="24"/>
          <w:szCs w:val="24"/>
        </w:rPr>
      </w:pPr>
      <w:r w:rsidRPr="00C43AD8">
        <w:rPr>
          <w:rFonts w:ascii="Times New Roman" w:hAnsi="Times New Roman" w:cs="Times New Roman"/>
          <w:sz w:val="24"/>
          <w:szCs w:val="24"/>
        </w:rPr>
        <w:t xml:space="preserve">от </w:t>
      </w:r>
      <w:r w:rsidR="001A5875" w:rsidRPr="00C43AD8">
        <w:rPr>
          <w:rFonts w:ascii="Times New Roman" w:hAnsi="Times New Roman" w:cs="Times New Roman"/>
          <w:sz w:val="24"/>
          <w:szCs w:val="24"/>
        </w:rPr>
        <w:t>0</w:t>
      </w:r>
      <w:r w:rsidR="00960CEC" w:rsidRPr="00C43AD8">
        <w:rPr>
          <w:rFonts w:ascii="Times New Roman" w:hAnsi="Times New Roman" w:cs="Times New Roman"/>
          <w:sz w:val="24"/>
          <w:szCs w:val="24"/>
        </w:rPr>
        <w:t>8</w:t>
      </w:r>
      <w:r w:rsidR="001A5875" w:rsidRPr="00C43AD8">
        <w:rPr>
          <w:rFonts w:ascii="Times New Roman" w:hAnsi="Times New Roman" w:cs="Times New Roman"/>
          <w:sz w:val="24"/>
          <w:szCs w:val="24"/>
        </w:rPr>
        <w:t>.</w:t>
      </w:r>
      <w:r w:rsidR="00C17F6A" w:rsidRPr="00C43AD8">
        <w:rPr>
          <w:rFonts w:ascii="Times New Roman" w:hAnsi="Times New Roman" w:cs="Times New Roman"/>
          <w:sz w:val="24"/>
          <w:szCs w:val="24"/>
        </w:rPr>
        <w:t>11</w:t>
      </w:r>
      <w:r w:rsidRPr="00C43AD8">
        <w:rPr>
          <w:rFonts w:ascii="Times New Roman" w:hAnsi="Times New Roman" w:cs="Times New Roman"/>
          <w:sz w:val="24"/>
          <w:szCs w:val="24"/>
        </w:rPr>
        <w:t>. 202</w:t>
      </w:r>
      <w:r w:rsidR="001A5875" w:rsidRPr="00C43AD8">
        <w:rPr>
          <w:rFonts w:ascii="Times New Roman" w:hAnsi="Times New Roman" w:cs="Times New Roman"/>
          <w:sz w:val="24"/>
          <w:szCs w:val="24"/>
        </w:rPr>
        <w:t>1</w:t>
      </w:r>
      <w:r w:rsidRPr="00C43AD8">
        <w:rPr>
          <w:rFonts w:ascii="Times New Roman" w:hAnsi="Times New Roman" w:cs="Times New Roman"/>
          <w:sz w:val="24"/>
          <w:szCs w:val="24"/>
        </w:rPr>
        <w:t>г</w:t>
      </w:r>
      <w:r w:rsidRPr="000556F7">
        <w:rPr>
          <w:rFonts w:ascii="Times New Roman" w:hAnsi="Times New Roman" w:cs="Times New Roman"/>
          <w:sz w:val="24"/>
          <w:szCs w:val="24"/>
        </w:rPr>
        <w:t xml:space="preserve">.   </w:t>
      </w:r>
      <w:r w:rsidRPr="000556F7">
        <w:rPr>
          <w:rFonts w:ascii="Times New Roman" w:hAnsi="Times New Roman" w:cs="Times New Roman"/>
          <w:sz w:val="24"/>
          <w:szCs w:val="24"/>
        </w:rPr>
        <w:tab/>
      </w:r>
      <w:r w:rsidRPr="000556F7">
        <w:rPr>
          <w:rFonts w:ascii="Times New Roman" w:hAnsi="Times New Roman" w:cs="Times New Roman"/>
          <w:sz w:val="24"/>
          <w:szCs w:val="24"/>
        </w:rPr>
        <w:tab/>
      </w:r>
      <w:r w:rsidRPr="000556F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C43AD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56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3AD8">
        <w:rPr>
          <w:rFonts w:ascii="Times New Roman" w:hAnsi="Times New Roman" w:cs="Times New Roman"/>
          <w:sz w:val="24"/>
          <w:szCs w:val="24"/>
        </w:rPr>
        <w:t xml:space="preserve">№ </w:t>
      </w:r>
      <w:r w:rsidR="00C17F6A" w:rsidRPr="00C43AD8">
        <w:rPr>
          <w:rFonts w:ascii="Times New Roman" w:hAnsi="Times New Roman" w:cs="Times New Roman"/>
          <w:sz w:val="24"/>
          <w:szCs w:val="24"/>
        </w:rPr>
        <w:t>1</w:t>
      </w:r>
      <w:r w:rsidR="001A5875" w:rsidRPr="00C43AD8">
        <w:rPr>
          <w:rFonts w:ascii="Times New Roman" w:hAnsi="Times New Roman" w:cs="Times New Roman"/>
          <w:sz w:val="24"/>
          <w:szCs w:val="24"/>
        </w:rPr>
        <w:t>4</w:t>
      </w:r>
      <w:r w:rsidR="00C17F6A" w:rsidRPr="00C43AD8">
        <w:rPr>
          <w:rFonts w:ascii="Times New Roman" w:hAnsi="Times New Roman" w:cs="Times New Roman"/>
          <w:sz w:val="24"/>
          <w:szCs w:val="24"/>
        </w:rPr>
        <w:t>0</w:t>
      </w:r>
    </w:p>
    <w:p w:rsidR="00411B0F" w:rsidRPr="000556F7" w:rsidRDefault="00411B0F" w:rsidP="00411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6F7">
        <w:rPr>
          <w:rFonts w:ascii="Times New Roman" w:hAnsi="Times New Roman" w:cs="Times New Roman"/>
        </w:rPr>
        <w:t xml:space="preserve">станица </w:t>
      </w:r>
      <w:r w:rsidR="00F56EC2">
        <w:rPr>
          <w:rFonts w:ascii="Times New Roman" w:hAnsi="Times New Roman" w:cs="Times New Roman"/>
        </w:rPr>
        <w:t>Некрасовская</w:t>
      </w:r>
    </w:p>
    <w:p w:rsidR="00411B0F" w:rsidRPr="000556F7" w:rsidRDefault="00411B0F" w:rsidP="00801DA5">
      <w:pPr>
        <w:shd w:val="clear" w:color="auto" w:fill="FFFFFF"/>
        <w:ind w:left="23" w:hanging="23"/>
        <w:jc w:val="center"/>
        <w:rPr>
          <w:rFonts w:ascii="Times New Roman" w:hAnsi="Times New Roman" w:cs="Times New Roman"/>
        </w:rPr>
      </w:pPr>
      <w:r w:rsidRPr="000556F7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0556F7">
        <w:rPr>
          <w:rFonts w:ascii="Times New Roman" w:eastAsia="Calibri" w:hAnsi="Times New Roman" w:cs="Times New Roman"/>
          <w:b/>
          <w:sz w:val="28"/>
          <w:szCs w:val="28"/>
        </w:rPr>
        <w:t>б утверждении Порядка и</w:t>
      </w:r>
      <w:r w:rsidRPr="000556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сроков составления</w:t>
      </w:r>
      <w:r w:rsidR="00801D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556F7">
        <w:rPr>
          <w:rFonts w:ascii="Times New Roman" w:eastAsia="Calibri" w:hAnsi="Times New Roman" w:cs="Times New Roman"/>
          <w:b/>
          <w:bCs/>
          <w:sz w:val="28"/>
          <w:szCs w:val="28"/>
        </w:rPr>
        <w:t>проекта местного бюджета</w:t>
      </w:r>
      <w:r w:rsidR="00801D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E422B">
        <w:rPr>
          <w:rFonts w:ascii="Times New Roman" w:hAnsi="Times New Roman" w:cs="Times New Roman"/>
          <w:b/>
          <w:sz w:val="28"/>
        </w:rPr>
        <w:t>Некрасовского</w:t>
      </w:r>
      <w:r w:rsidRPr="000556F7">
        <w:rPr>
          <w:rFonts w:ascii="Times New Roman" w:hAnsi="Times New Roman" w:cs="Times New Roman"/>
          <w:b/>
          <w:sz w:val="28"/>
        </w:rPr>
        <w:t xml:space="preserve"> сельского поселения Усть-Лабинского района</w:t>
      </w:r>
    </w:p>
    <w:p w:rsidR="00B11492" w:rsidRDefault="00411B0F" w:rsidP="00FB3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0556F7">
        <w:rPr>
          <w:rFonts w:ascii="Times New Roman" w:eastAsia="Calibri" w:hAnsi="Times New Roman" w:cs="Times New Roman"/>
          <w:sz w:val="28"/>
        </w:rPr>
        <w:t xml:space="preserve">В соответствии с Бюджетным кодексом Российской Федерации,   </w:t>
      </w:r>
      <w:r w:rsidRPr="000556F7">
        <w:rPr>
          <w:rFonts w:ascii="Times New Roman" w:eastAsia="Calibri" w:hAnsi="Times New Roman" w:cs="Times New Roman"/>
          <w:sz w:val="28"/>
          <w:szCs w:val="28"/>
        </w:rPr>
        <w:t xml:space="preserve">руководствуясь частью 3 статьи 184 Бюджетного кодекса Российской Федерации и Решением совета </w:t>
      </w:r>
      <w:r w:rsidR="00CE422B">
        <w:rPr>
          <w:rFonts w:ascii="Times New Roman" w:eastAsia="Calibri" w:hAnsi="Times New Roman" w:cs="Times New Roman"/>
          <w:sz w:val="28"/>
          <w:szCs w:val="28"/>
        </w:rPr>
        <w:t>Некрасовского</w:t>
      </w:r>
      <w:r w:rsidRPr="000556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CE422B">
        <w:rPr>
          <w:rFonts w:ascii="Times New Roman" w:eastAsia="Calibri" w:hAnsi="Times New Roman" w:cs="Times New Roman"/>
          <w:sz w:val="28"/>
          <w:szCs w:val="28"/>
        </w:rPr>
        <w:t>21.05</w:t>
      </w:r>
      <w:r w:rsidRPr="000556F7">
        <w:rPr>
          <w:rFonts w:ascii="Times New Roman" w:eastAsia="Calibri" w:hAnsi="Times New Roman" w:cs="Times New Roman"/>
          <w:sz w:val="28"/>
          <w:szCs w:val="28"/>
        </w:rPr>
        <w:t>.20</w:t>
      </w:r>
      <w:r w:rsidR="00CE422B">
        <w:rPr>
          <w:rFonts w:ascii="Times New Roman" w:eastAsia="Calibri" w:hAnsi="Times New Roman" w:cs="Times New Roman"/>
          <w:sz w:val="28"/>
          <w:szCs w:val="28"/>
        </w:rPr>
        <w:t>21 №1, протокол 26</w:t>
      </w:r>
      <w:r w:rsidRPr="000556F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 положения о бюджетном процессе в </w:t>
      </w:r>
      <w:r w:rsidR="00CE422B">
        <w:rPr>
          <w:rFonts w:ascii="Times New Roman" w:eastAsia="Calibri" w:hAnsi="Times New Roman" w:cs="Times New Roman"/>
          <w:sz w:val="28"/>
          <w:szCs w:val="28"/>
        </w:rPr>
        <w:t>Некрасовском</w:t>
      </w:r>
      <w:r w:rsidRPr="000556F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Усть-Лабинского района», в целях обеспечения составления проекта бюджета </w:t>
      </w:r>
      <w:r w:rsidR="00CE422B">
        <w:rPr>
          <w:rFonts w:ascii="Times New Roman" w:eastAsia="Calibri" w:hAnsi="Times New Roman" w:cs="Times New Roman"/>
          <w:sz w:val="28"/>
          <w:szCs w:val="28"/>
        </w:rPr>
        <w:t>Некрасовского</w:t>
      </w:r>
      <w:r w:rsidRPr="000556F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на 202</w:t>
      </w:r>
      <w:r w:rsidR="00015B31">
        <w:rPr>
          <w:rFonts w:ascii="Times New Roman" w:eastAsia="Calibri" w:hAnsi="Times New Roman" w:cs="Times New Roman"/>
          <w:sz w:val="28"/>
          <w:szCs w:val="28"/>
        </w:rPr>
        <w:t>2</w:t>
      </w:r>
      <w:r w:rsidRPr="000556F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0556F7">
        <w:rPr>
          <w:rFonts w:ascii="Times New Roman" w:eastAsia="Calibri" w:hAnsi="Times New Roman" w:cs="Times New Roman"/>
          <w:sz w:val="28"/>
        </w:rPr>
        <w:t>постановляю:</w:t>
      </w:r>
      <w:proofErr w:type="gramEnd"/>
    </w:p>
    <w:p w:rsidR="00FE66D9" w:rsidRPr="00ED4230" w:rsidRDefault="00B11492" w:rsidP="00ED4230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ED4230">
        <w:rPr>
          <w:rFonts w:ascii="Times New Roman" w:hAnsi="Times New Roman" w:cs="Times New Roman"/>
          <w:sz w:val="28"/>
          <w:szCs w:val="28"/>
        </w:rPr>
        <w:t>У</w:t>
      </w:r>
      <w:r w:rsidR="00411B0F" w:rsidRPr="00ED4230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FE66D9" w:rsidRPr="00ED423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  <w:lang w:eastAsia="ru-RU"/>
        </w:rPr>
        <w:t xml:space="preserve">Порядок </w:t>
      </w:r>
      <w:r w:rsidR="00FE66D9" w:rsidRPr="00ED423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  <w:lang w:eastAsia="ru-RU"/>
        </w:rPr>
        <w:t xml:space="preserve">составления проекта бюджета </w:t>
      </w:r>
      <w:r w:rsidR="00CE422B" w:rsidRPr="00ED423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  <w:lang w:eastAsia="ru-RU"/>
        </w:rPr>
        <w:t>Некрасовского</w:t>
      </w:r>
      <w:r w:rsidR="00FE66D9" w:rsidRPr="00ED4230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shd w:val="clear" w:color="auto" w:fill="FFFFFF"/>
          <w:lang w:eastAsia="ru-RU"/>
        </w:rPr>
        <w:t xml:space="preserve">  сельского поселения Усть-Лабинского района </w:t>
      </w:r>
      <w:r w:rsidR="00FE66D9" w:rsidRPr="00ED423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на очередной финансовый год</w:t>
      </w:r>
      <w:proofErr w:type="gramStart"/>
      <w:r w:rsidR="00FE66D9" w:rsidRPr="00ED423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FE66D9" w:rsidRPr="00ED4230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согласно приложения 1 к настоящему постановлению.</w:t>
      </w:r>
    </w:p>
    <w:p w:rsidR="004A54F6" w:rsidRDefault="00FE66D9" w:rsidP="00852BA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</w:pPr>
      <w:r w:rsidRPr="004A54F6">
        <w:rPr>
          <w:rFonts w:ascii="Times New Roman" w:hAnsi="Times New Roman" w:cs="Times New Roman"/>
          <w:sz w:val="28"/>
          <w:szCs w:val="28"/>
        </w:rPr>
        <w:t xml:space="preserve">Утвердить План-график  разработки проекта  бюджета </w:t>
      </w:r>
      <w:r w:rsidR="00CE422B">
        <w:rPr>
          <w:rFonts w:ascii="Times New Roman" w:hAnsi="Times New Roman" w:cs="Times New Roman"/>
          <w:sz w:val="28"/>
          <w:szCs w:val="28"/>
        </w:rPr>
        <w:t>Некрасовского</w:t>
      </w:r>
      <w:r w:rsidRPr="004A54F6">
        <w:rPr>
          <w:rFonts w:ascii="Times New Roman" w:hAnsi="Times New Roman" w:cs="Times New Roman"/>
          <w:sz w:val="28"/>
          <w:szCs w:val="28"/>
        </w:rPr>
        <w:t xml:space="preserve"> сельского поселения  Усть-Лабинского района на 202</w:t>
      </w:r>
      <w:r w:rsidR="008A0307">
        <w:rPr>
          <w:rFonts w:ascii="Times New Roman" w:hAnsi="Times New Roman" w:cs="Times New Roman"/>
          <w:sz w:val="28"/>
          <w:szCs w:val="28"/>
        </w:rPr>
        <w:t>2</w:t>
      </w:r>
      <w:r w:rsidRPr="004A54F6">
        <w:rPr>
          <w:rFonts w:ascii="Times New Roman" w:hAnsi="Times New Roman" w:cs="Times New Roman"/>
          <w:sz w:val="28"/>
          <w:szCs w:val="28"/>
        </w:rPr>
        <w:t xml:space="preserve"> год</w:t>
      </w:r>
      <w:r w:rsidR="004A54F6">
        <w:rPr>
          <w:rFonts w:ascii="Times New Roman" w:hAnsi="Times New Roman" w:cs="Times New Roman"/>
          <w:sz w:val="28"/>
          <w:szCs w:val="28"/>
        </w:rPr>
        <w:t>,</w:t>
      </w:r>
      <w:r w:rsidR="004A54F6" w:rsidRPr="004A54F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4A54F6" w:rsidRPr="00FE66D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="004A54F6" w:rsidRPr="00FE66D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</w:t>
      </w:r>
      <w:r w:rsidR="004A54F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>2</w:t>
      </w:r>
      <w:r w:rsidR="004A54F6" w:rsidRPr="00FE66D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 к настоящему постановлению.</w:t>
      </w:r>
    </w:p>
    <w:p w:rsidR="007D042E" w:rsidRPr="007D042E" w:rsidRDefault="007D042E" w:rsidP="007D042E">
      <w:pPr>
        <w:pStyle w:val="aa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D042E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Некрасовского сельского поселения </w:t>
      </w:r>
      <w:proofErr w:type="spellStart"/>
      <w:r w:rsidRPr="007D042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D042E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B45F14">
        <w:rPr>
          <w:rFonts w:ascii="Times New Roman" w:hAnsi="Times New Roman" w:cs="Times New Roman"/>
          <w:sz w:val="28"/>
          <w:szCs w:val="28"/>
        </w:rPr>
        <w:t>Осиповой)</w:t>
      </w:r>
      <w:r w:rsidRPr="007D042E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</w:t>
      </w:r>
      <w:r w:rsidRPr="007D042E">
        <w:rPr>
          <w:rFonts w:ascii="Times New Roman" w:hAnsi="Times New Roman" w:cs="Times New Roman"/>
          <w:sz w:val="28"/>
          <w:szCs w:val="28"/>
        </w:rPr>
        <w:t>д</w:t>
      </w:r>
      <w:r w:rsidRPr="007D042E">
        <w:rPr>
          <w:rFonts w:ascii="Times New Roman" w:hAnsi="Times New Roman" w:cs="Times New Roman"/>
          <w:sz w:val="28"/>
          <w:szCs w:val="28"/>
        </w:rPr>
        <w:t xml:space="preserve">министрации Некрасовского сельского поселения </w:t>
      </w:r>
      <w:proofErr w:type="spellStart"/>
      <w:r w:rsidRPr="007D042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D042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8" w:history="1">
        <w:r w:rsidRPr="007D042E">
          <w:rPr>
            <w:rStyle w:val="a7"/>
            <w:rFonts w:ascii="Times New Roman" w:hAnsi="Times New Roman" w:cs="Times New Roman"/>
            <w:sz w:val="28"/>
            <w:szCs w:val="28"/>
          </w:rPr>
          <w:t>www.nekrasovskoesp.ru</w:t>
        </w:r>
      </w:hyperlink>
      <w:r w:rsidRPr="007D042E">
        <w:rPr>
          <w:rFonts w:ascii="Times New Roman" w:hAnsi="Times New Roman" w:cs="Times New Roman"/>
          <w:sz w:val="28"/>
          <w:szCs w:val="28"/>
        </w:rPr>
        <w:t>.</w:t>
      </w:r>
    </w:p>
    <w:p w:rsidR="00B11492" w:rsidRPr="00CE422B" w:rsidRDefault="00411B0F" w:rsidP="00224D28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E422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E422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главу </w:t>
      </w:r>
      <w:r w:rsidR="00CE422B" w:rsidRPr="00CE422B">
        <w:rPr>
          <w:rFonts w:ascii="Times New Roman" w:eastAsia="Calibri" w:hAnsi="Times New Roman" w:cs="Times New Roman"/>
          <w:sz w:val="28"/>
          <w:szCs w:val="28"/>
        </w:rPr>
        <w:t>Некрасовского</w:t>
      </w:r>
      <w:r w:rsidRPr="00CE422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CE422B">
        <w:rPr>
          <w:rFonts w:ascii="Times New Roman" w:eastAsia="Calibri" w:hAnsi="Times New Roman" w:cs="Times New Roman"/>
          <w:sz w:val="28"/>
          <w:szCs w:val="28"/>
        </w:rPr>
        <w:t>Т.Ю. Скорикову</w:t>
      </w:r>
      <w:r w:rsidRPr="00CE42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B0F" w:rsidRPr="00FB34A9" w:rsidRDefault="00411B0F" w:rsidP="00FB34A9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34A9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B34A9" w:rsidRDefault="00FB34A9" w:rsidP="00FB34A9">
      <w:pPr>
        <w:pStyle w:val="aa"/>
        <w:autoSpaceDE w:val="0"/>
        <w:autoSpaceDN w:val="0"/>
        <w:adjustRightInd w:val="0"/>
        <w:spacing w:after="0"/>
        <w:ind w:left="10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34A9" w:rsidRDefault="00FB34A9" w:rsidP="00CC7FA4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E422B">
        <w:rPr>
          <w:rFonts w:ascii="Times New Roman" w:eastAsia="Calibri" w:hAnsi="Times New Roman" w:cs="Times New Roman"/>
          <w:sz w:val="28"/>
          <w:szCs w:val="28"/>
        </w:rPr>
        <w:t>Некрасовского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B34A9" w:rsidRPr="00FB34A9" w:rsidRDefault="00FB34A9" w:rsidP="00CC7FA4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</w:t>
      </w:r>
      <w:r w:rsidR="00CE422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CC7FA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E422B">
        <w:rPr>
          <w:rFonts w:ascii="Times New Roman" w:eastAsia="Calibri" w:hAnsi="Times New Roman" w:cs="Times New Roman"/>
          <w:sz w:val="28"/>
          <w:szCs w:val="28"/>
        </w:rPr>
        <w:t xml:space="preserve"> Т.Ю. Скорикову</w:t>
      </w:r>
    </w:p>
    <w:p w:rsidR="004A54F6" w:rsidRDefault="004A54F6" w:rsidP="00FB3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F6" w:rsidRDefault="004A54F6" w:rsidP="00FB3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4F6" w:rsidRDefault="004A54F6" w:rsidP="00FB3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528" w:rsidRDefault="00890528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0528" w:rsidRDefault="00890528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C79" w:rsidRPr="00FB34A9" w:rsidRDefault="009B5C79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FE66D9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B5C79" w:rsidRPr="00FB34A9" w:rsidRDefault="009B5C79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9B5C79" w:rsidRPr="00FB34A9" w:rsidRDefault="00CE422B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Некрасовского</w:t>
      </w:r>
      <w:r w:rsidR="009B5C79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сельского поселения</w:t>
      </w:r>
    </w:p>
    <w:p w:rsidR="009B5C79" w:rsidRPr="00FB34A9" w:rsidRDefault="009B5C79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Усть-Лабинского района</w:t>
      </w:r>
    </w:p>
    <w:p w:rsidR="009B5C79" w:rsidRPr="00FB34A9" w:rsidRDefault="008A0307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5C79"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890528"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8.11</w:t>
      </w:r>
      <w:r w:rsidR="009B5C79"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 .202</w:t>
      </w:r>
      <w:r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5C79"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 №</w:t>
      </w:r>
      <w:r w:rsidR="000E17EA"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528"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90528" w:rsidRPr="0089052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B5C79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5C79" w:rsidRPr="00FB34A9" w:rsidRDefault="009B5C79" w:rsidP="009B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B5C79" w:rsidRPr="00FB34A9" w:rsidRDefault="009B5C79" w:rsidP="009B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shd w:val="clear" w:color="auto" w:fill="FFFFFF"/>
          <w:lang w:eastAsia="ru-RU"/>
        </w:rPr>
        <w:t>Порядок</w:t>
      </w:r>
    </w:p>
    <w:p w:rsidR="009B5C79" w:rsidRPr="00FB34A9" w:rsidRDefault="009B5C79" w:rsidP="00F75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shd w:val="clear" w:color="auto" w:fill="FFFFFF"/>
          <w:lang w:eastAsia="ru-RU"/>
        </w:rPr>
        <w:t xml:space="preserve">составления проекта бюджета </w:t>
      </w:r>
      <w:r w:rsidR="00CE422B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shd w:val="clear" w:color="auto" w:fill="FFFFFF"/>
          <w:lang w:eastAsia="ru-RU"/>
        </w:rPr>
        <w:t>Некрасовского</w:t>
      </w:r>
      <w:r w:rsidRPr="00FB34A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shd w:val="clear" w:color="auto" w:fill="FFFFFF"/>
          <w:lang w:eastAsia="ru-RU"/>
        </w:rPr>
        <w:t xml:space="preserve">  сельского поселения </w:t>
      </w:r>
      <w:r w:rsidR="00F75BDB" w:rsidRPr="00FB34A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shd w:val="clear" w:color="auto" w:fill="FFFFFF"/>
          <w:lang w:eastAsia="ru-RU"/>
        </w:rPr>
        <w:t>Усть-Лабинского</w:t>
      </w:r>
      <w:r w:rsidRPr="00FB34A9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shd w:val="clear" w:color="auto" w:fill="FFFFFF"/>
          <w:lang w:eastAsia="ru-RU"/>
        </w:rPr>
        <w:t xml:space="preserve"> района </w:t>
      </w:r>
      <w:r w:rsidRPr="00FB34A9"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  <w:shd w:val="clear" w:color="auto" w:fill="FFFFFF"/>
          <w:lang w:eastAsia="ru-RU"/>
        </w:rPr>
        <w:t>на очередной финансовый год</w:t>
      </w:r>
    </w:p>
    <w:p w:rsidR="009B5C79" w:rsidRPr="00FB34A9" w:rsidRDefault="009B5C79" w:rsidP="00F75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C79" w:rsidRPr="00FB34A9" w:rsidRDefault="009B5C79" w:rsidP="009B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34A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shd w:val="clear" w:color="auto" w:fill="FFFFFF"/>
          <w:lang w:val="en-US" w:eastAsia="ru-RU"/>
        </w:rPr>
        <w:t>I</w:t>
      </w:r>
      <w:r w:rsidRPr="00FB34A9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shd w:val="clear" w:color="auto" w:fill="FFFFFF"/>
          <w:lang w:eastAsia="ru-RU"/>
        </w:rPr>
        <w:t>. Общие положения.</w:t>
      </w:r>
      <w:proofErr w:type="gramEnd"/>
    </w:p>
    <w:p w:rsidR="009B5C79" w:rsidRPr="00FB34A9" w:rsidRDefault="009B5C79" w:rsidP="009B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</w:t>
      </w:r>
    </w:p>
    <w:p w:rsidR="009B5C79" w:rsidRPr="00FB34A9" w:rsidRDefault="009B5C79" w:rsidP="00CC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1.1. </w:t>
      </w:r>
      <w:proofErr w:type="gramStart"/>
      <w:r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Настоящее Положение о порядке и сроках составления проекта бюджета </w:t>
      </w:r>
      <w:r w:rsidR="00CE422B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Некрасовского</w:t>
      </w:r>
      <w:r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сельского поселения </w:t>
      </w:r>
      <w:r w:rsidR="00C51960"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Усть-Лабинского</w:t>
      </w:r>
      <w:r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района (далее – Положение) разработано в соответствии со  статьями 169, 184 </w:t>
      </w:r>
      <w:r w:rsidRPr="00FB34A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Бюджетного Кодекса Российской Федерации,  Федеральным Законом </w:t>
      </w:r>
      <w:r w:rsidRPr="00FB3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6 октября </w:t>
      </w:r>
      <w:r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2003г.</w:t>
      </w:r>
      <w:r w:rsidRPr="00FB34A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№ 131-ФЗ «Об общих принципах </w:t>
      </w:r>
      <w:r w:rsidRPr="00FB34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местного самоуправления в Российской Федерации»</w:t>
      </w:r>
      <w:r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, </w:t>
      </w:r>
      <w:r w:rsidRPr="00FB34A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Положением «О бюджетном процессе в</w:t>
      </w:r>
      <w:r w:rsidRPr="00FB34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E42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Некрасовск</w:t>
      </w:r>
      <w:r w:rsidR="00C51960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 сельском поселении </w:t>
      </w:r>
      <w:r w:rsidR="00C51960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Усть-Лабинского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района», утвержденного решением Совета </w:t>
      </w:r>
      <w:r w:rsidR="00CE422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Некрасовского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сельского поселения </w:t>
      </w:r>
      <w:r w:rsidR="00C51960"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Усть-Лабинского</w:t>
      </w:r>
      <w:proofErr w:type="gramEnd"/>
      <w:r w:rsidR="00C51960" w:rsidRPr="00FB34A9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 xml:space="preserve"> 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от </w:t>
      </w:r>
      <w:r w:rsidR="00CE422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E422B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E422B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C51960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№</w:t>
      </w:r>
      <w:r w:rsidR="00CE422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регламентирует процедуру и сроки составления проекта бюджета,  определяет механизм работы над документами и материалами, используемыми при составлении проекта бюджета.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1.2. Составление проекта местного бюджета осуществляется финансов</w:t>
      </w:r>
      <w:r w:rsidR="00255134" w:rsidRPr="00FB34A9">
        <w:rPr>
          <w:sz w:val="26"/>
          <w:szCs w:val="26"/>
        </w:rPr>
        <w:t>ым</w:t>
      </w:r>
      <w:r w:rsidRPr="00FB34A9">
        <w:rPr>
          <w:sz w:val="26"/>
          <w:szCs w:val="26"/>
        </w:rPr>
        <w:t xml:space="preserve"> отдел</w:t>
      </w:r>
      <w:r w:rsidR="00255134" w:rsidRPr="00FB34A9">
        <w:rPr>
          <w:sz w:val="26"/>
          <w:szCs w:val="26"/>
        </w:rPr>
        <w:t>ом</w:t>
      </w:r>
      <w:r w:rsidRPr="00FB34A9">
        <w:rPr>
          <w:sz w:val="26"/>
          <w:szCs w:val="26"/>
        </w:rPr>
        <w:t xml:space="preserve"> администрации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>.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 1.3.</w:t>
      </w:r>
      <w:r w:rsidRPr="00FB34A9">
        <w:rPr>
          <w:color w:val="000000"/>
          <w:sz w:val="26"/>
          <w:szCs w:val="26"/>
        </w:rPr>
        <w:t xml:space="preserve"> Проект бюджета составляется и утверждается сроком на очередной финансовый год. 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 1.4. </w:t>
      </w:r>
      <w:r w:rsidRPr="00FB34A9">
        <w:rPr>
          <w:color w:val="000000"/>
          <w:sz w:val="26"/>
          <w:szCs w:val="26"/>
        </w:rPr>
        <w:t xml:space="preserve">Составление проекта  бюджета основывается </w:t>
      </w:r>
      <w:proofErr w:type="gramStart"/>
      <w:r w:rsidRPr="00FB34A9">
        <w:rPr>
          <w:color w:val="000000"/>
          <w:sz w:val="26"/>
          <w:szCs w:val="26"/>
        </w:rPr>
        <w:t>на</w:t>
      </w:r>
      <w:proofErr w:type="gramEnd"/>
      <w:r w:rsidRPr="00FB34A9">
        <w:rPr>
          <w:color w:val="000000"/>
          <w:sz w:val="26"/>
          <w:szCs w:val="26"/>
        </w:rPr>
        <w:t>: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</w:t>
      </w:r>
      <w:proofErr w:type="gramStart"/>
      <w:r w:rsidRPr="00FB34A9">
        <w:rPr>
          <w:color w:val="000000"/>
          <w:sz w:val="26"/>
          <w:szCs w:val="26"/>
        </w:rPr>
        <w:t>прогнозе</w:t>
      </w:r>
      <w:proofErr w:type="gramEnd"/>
      <w:r w:rsidRPr="00FB34A9">
        <w:rPr>
          <w:color w:val="000000"/>
          <w:sz w:val="26"/>
          <w:szCs w:val="26"/>
        </w:rPr>
        <w:t xml:space="preserve"> социально-экономического развития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>;</w:t>
      </w:r>
    </w:p>
    <w:p w:rsidR="00255134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основных </w:t>
      </w:r>
      <w:proofErr w:type="gramStart"/>
      <w:r w:rsidRPr="00FB34A9">
        <w:rPr>
          <w:color w:val="000000"/>
          <w:sz w:val="26"/>
          <w:szCs w:val="26"/>
        </w:rPr>
        <w:t>направлениях</w:t>
      </w:r>
      <w:proofErr w:type="gramEnd"/>
      <w:r w:rsidRPr="00FB34A9">
        <w:rPr>
          <w:color w:val="000000"/>
          <w:sz w:val="26"/>
          <w:szCs w:val="26"/>
        </w:rPr>
        <w:t xml:space="preserve"> бюджетной и налоговой политики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>.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  - государственных</w:t>
      </w:r>
      <w:r w:rsidR="00255134" w:rsidRPr="00FB34A9">
        <w:rPr>
          <w:sz w:val="26"/>
          <w:szCs w:val="26"/>
        </w:rPr>
        <w:t>, ведомственных целевых</w:t>
      </w:r>
      <w:r w:rsidRPr="00FB34A9">
        <w:rPr>
          <w:sz w:val="26"/>
          <w:szCs w:val="26"/>
        </w:rPr>
        <w:t xml:space="preserve"> </w:t>
      </w:r>
      <w:proofErr w:type="gramStart"/>
      <w:r w:rsidRPr="00FB34A9">
        <w:rPr>
          <w:sz w:val="26"/>
          <w:szCs w:val="26"/>
        </w:rPr>
        <w:t>программах</w:t>
      </w:r>
      <w:proofErr w:type="gramEnd"/>
      <w:r w:rsidRPr="00FB34A9">
        <w:rPr>
          <w:sz w:val="26"/>
          <w:szCs w:val="26"/>
        </w:rPr>
        <w:t>.</w:t>
      </w:r>
    </w:p>
    <w:p w:rsidR="001174F8" w:rsidRPr="00FB34A9" w:rsidRDefault="001174F8" w:rsidP="001174F8">
      <w:pPr>
        <w:pStyle w:val="a4"/>
        <w:spacing w:before="0" w:beforeAutospacing="0" w:after="120" w:afterAutospacing="0"/>
        <w:rPr>
          <w:sz w:val="26"/>
          <w:szCs w:val="26"/>
        </w:rPr>
      </w:pPr>
      <w:r w:rsidRPr="00FB34A9">
        <w:rPr>
          <w:sz w:val="26"/>
          <w:szCs w:val="26"/>
        </w:rPr>
        <w:t> </w:t>
      </w:r>
    </w:p>
    <w:p w:rsidR="001174F8" w:rsidRPr="00FB34A9" w:rsidRDefault="001174F8" w:rsidP="001174F8">
      <w:pPr>
        <w:pStyle w:val="a4"/>
        <w:spacing w:before="0" w:beforeAutospacing="0" w:after="120" w:afterAutospacing="0"/>
        <w:rPr>
          <w:sz w:val="26"/>
          <w:szCs w:val="26"/>
        </w:rPr>
      </w:pPr>
      <w:r w:rsidRPr="00FB34A9">
        <w:rPr>
          <w:sz w:val="26"/>
          <w:szCs w:val="26"/>
        </w:rPr>
        <w:t xml:space="preserve">               </w:t>
      </w:r>
      <w:r w:rsidRPr="00FB34A9">
        <w:rPr>
          <w:b/>
          <w:bCs/>
          <w:sz w:val="26"/>
          <w:szCs w:val="26"/>
        </w:rPr>
        <w:t>2. Порядок и сроки составления проекта местного бюджета.</w:t>
      </w:r>
    </w:p>
    <w:p w:rsidR="001174F8" w:rsidRPr="00FB34A9" w:rsidRDefault="001174F8" w:rsidP="001174F8">
      <w:pPr>
        <w:pStyle w:val="consplusnormal"/>
        <w:spacing w:before="0" w:beforeAutospacing="0" w:after="0" w:afterAutospacing="0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 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2.1. Администрация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1E4B8E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 xml:space="preserve"> вносит на рассмотрение  Совета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1E4B8E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 </w:t>
      </w:r>
      <w:r w:rsidRPr="00FB34A9">
        <w:rPr>
          <w:color w:val="000000"/>
          <w:sz w:val="26"/>
          <w:szCs w:val="26"/>
        </w:rPr>
        <w:t xml:space="preserve">проект решения о  бюджете не позднее </w:t>
      </w:r>
      <w:r w:rsidRPr="00556FD3">
        <w:rPr>
          <w:color w:val="000000"/>
          <w:sz w:val="26"/>
          <w:szCs w:val="26"/>
        </w:rPr>
        <w:t xml:space="preserve">15 ноября текущего </w:t>
      </w:r>
      <w:r w:rsidR="00556FD3" w:rsidRPr="00556FD3">
        <w:rPr>
          <w:sz w:val="28"/>
          <w:szCs w:val="28"/>
        </w:rPr>
        <w:t xml:space="preserve">финансового </w:t>
      </w:r>
      <w:r w:rsidRPr="00556FD3">
        <w:rPr>
          <w:color w:val="000000"/>
          <w:sz w:val="26"/>
          <w:szCs w:val="26"/>
        </w:rPr>
        <w:t>года.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2.2. </w:t>
      </w:r>
      <w:r w:rsidRPr="00FB34A9">
        <w:rPr>
          <w:sz w:val="26"/>
          <w:szCs w:val="26"/>
        </w:rPr>
        <w:t xml:space="preserve">Одновременно с проектом  бюджета в Совет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153739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 </w:t>
      </w:r>
      <w:r w:rsidRPr="00FB34A9">
        <w:rPr>
          <w:sz w:val="26"/>
          <w:szCs w:val="26"/>
        </w:rPr>
        <w:t xml:space="preserve">представляются документы и материалы в соответствии </w:t>
      </w:r>
      <w:r w:rsidRPr="00FB34A9">
        <w:rPr>
          <w:color w:val="000000"/>
          <w:spacing w:val="-1"/>
          <w:sz w:val="26"/>
          <w:szCs w:val="26"/>
        </w:rPr>
        <w:t>Положени</w:t>
      </w:r>
      <w:r w:rsidR="00E37391" w:rsidRPr="00FB34A9">
        <w:rPr>
          <w:color w:val="000000"/>
          <w:spacing w:val="-1"/>
          <w:sz w:val="26"/>
          <w:szCs w:val="26"/>
        </w:rPr>
        <w:t>ем</w:t>
      </w:r>
      <w:r w:rsidRPr="00FB34A9">
        <w:rPr>
          <w:color w:val="000000"/>
          <w:spacing w:val="-1"/>
          <w:sz w:val="26"/>
          <w:szCs w:val="26"/>
        </w:rPr>
        <w:t xml:space="preserve"> «О бюджетном процессе в</w:t>
      </w:r>
      <w:r w:rsidRPr="00FB34A9">
        <w:rPr>
          <w:b/>
          <w:bCs/>
          <w:sz w:val="26"/>
          <w:szCs w:val="26"/>
        </w:rPr>
        <w:t xml:space="preserve"> </w:t>
      </w:r>
      <w:r w:rsidR="00CE422B">
        <w:rPr>
          <w:color w:val="000000"/>
          <w:spacing w:val="6"/>
          <w:sz w:val="26"/>
          <w:szCs w:val="26"/>
        </w:rPr>
        <w:t xml:space="preserve">Некрасовском </w:t>
      </w:r>
      <w:r w:rsidR="00153739" w:rsidRPr="00FB34A9">
        <w:rPr>
          <w:color w:val="000000"/>
          <w:spacing w:val="6"/>
          <w:sz w:val="26"/>
          <w:szCs w:val="26"/>
        </w:rPr>
        <w:t>сельском поселении Усть-Лабинского района</w:t>
      </w:r>
      <w:r w:rsidRPr="00FB34A9">
        <w:rPr>
          <w:sz w:val="26"/>
          <w:szCs w:val="26"/>
        </w:rPr>
        <w:t xml:space="preserve">», утвержденного решением Совета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153739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 </w:t>
      </w:r>
      <w:r w:rsidR="00153739" w:rsidRPr="00FB34A9">
        <w:rPr>
          <w:sz w:val="26"/>
          <w:szCs w:val="26"/>
        </w:rPr>
        <w:t xml:space="preserve">от </w:t>
      </w:r>
      <w:r w:rsidR="00CE422B">
        <w:rPr>
          <w:sz w:val="26"/>
          <w:szCs w:val="26"/>
        </w:rPr>
        <w:t>21</w:t>
      </w:r>
      <w:r w:rsidR="00153739" w:rsidRPr="00FB34A9">
        <w:rPr>
          <w:sz w:val="26"/>
          <w:szCs w:val="26"/>
        </w:rPr>
        <w:t>.</w:t>
      </w:r>
      <w:r w:rsidR="00CE422B">
        <w:rPr>
          <w:sz w:val="26"/>
          <w:szCs w:val="26"/>
        </w:rPr>
        <w:t>05</w:t>
      </w:r>
      <w:r w:rsidR="00153739" w:rsidRPr="00FB34A9">
        <w:rPr>
          <w:sz w:val="26"/>
          <w:szCs w:val="26"/>
        </w:rPr>
        <w:t>.20</w:t>
      </w:r>
      <w:r w:rsidR="00CE422B">
        <w:rPr>
          <w:sz w:val="26"/>
          <w:szCs w:val="26"/>
        </w:rPr>
        <w:t>2</w:t>
      </w:r>
      <w:r w:rsidR="00153739" w:rsidRPr="00FB34A9">
        <w:rPr>
          <w:sz w:val="26"/>
          <w:szCs w:val="26"/>
        </w:rPr>
        <w:t>1 № 1</w:t>
      </w:r>
      <w:r w:rsidR="000A26E1">
        <w:rPr>
          <w:sz w:val="26"/>
          <w:szCs w:val="26"/>
        </w:rPr>
        <w:t xml:space="preserve"> </w:t>
      </w:r>
      <w:r w:rsidR="00153739" w:rsidRPr="00FB34A9">
        <w:rPr>
          <w:sz w:val="26"/>
          <w:szCs w:val="26"/>
        </w:rPr>
        <w:t>протокол №</w:t>
      </w:r>
      <w:r w:rsidR="000A26E1">
        <w:rPr>
          <w:sz w:val="26"/>
          <w:szCs w:val="26"/>
        </w:rPr>
        <w:t xml:space="preserve"> 26</w:t>
      </w:r>
      <w:r w:rsidRPr="00FB34A9">
        <w:rPr>
          <w:sz w:val="26"/>
          <w:szCs w:val="26"/>
        </w:rPr>
        <w:t>.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2.3. </w:t>
      </w:r>
      <w:r w:rsidR="00801DA5" w:rsidRPr="00FB34A9">
        <w:rPr>
          <w:sz w:val="26"/>
          <w:szCs w:val="26"/>
        </w:rPr>
        <w:t>С</w:t>
      </w:r>
      <w:r w:rsidRPr="00FB34A9">
        <w:rPr>
          <w:sz w:val="26"/>
          <w:szCs w:val="26"/>
        </w:rPr>
        <w:t xml:space="preserve">овет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566E39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566E39" w:rsidRPr="00FB34A9">
        <w:rPr>
          <w:sz w:val="26"/>
          <w:szCs w:val="26"/>
        </w:rPr>
        <w:t xml:space="preserve"> </w:t>
      </w:r>
      <w:r w:rsidRPr="00FB34A9">
        <w:rPr>
          <w:sz w:val="26"/>
          <w:szCs w:val="26"/>
        </w:rPr>
        <w:t>в течение пяти дней рассматривают проект решения</w:t>
      </w:r>
      <w:r w:rsidRPr="00FB34A9">
        <w:rPr>
          <w:color w:val="000000"/>
          <w:sz w:val="26"/>
          <w:szCs w:val="26"/>
        </w:rPr>
        <w:t xml:space="preserve"> о бюджете</w:t>
      </w:r>
      <w:r w:rsidRPr="00FB34A9">
        <w:rPr>
          <w:sz w:val="26"/>
          <w:szCs w:val="26"/>
        </w:rPr>
        <w:t xml:space="preserve"> и формируют замечания и предложения. При внесении предложений по увеличению доходной </w:t>
      </w:r>
      <w:r w:rsidRPr="00FB34A9">
        <w:rPr>
          <w:sz w:val="26"/>
          <w:szCs w:val="26"/>
        </w:rPr>
        <w:lastRenderedPageBreak/>
        <w:t>части бюджета или изменению расходной части  бюджета указываются источники дополнительных доходов или статьи расходов, подлежащие сокращению.</w:t>
      </w:r>
    </w:p>
    <w:p w:rsidR="001174F8" w:rsidRPr="00FB34A9" w:rsidRDefault="001174F8" w:rsidP="00860C5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Подготовленные замечания и предложения в течение трёх дней направляются в администрацию.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2.4. Глава 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 xml:space="preserve"> организует доработку проекта решения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 xml:space="preserve"> о бюджете</w:t>
      </w:r>
      <w:r w:rsidRPr="00FB34A9">
        <w:rPr>
          <w:sz w:val="26"/>
          <w:szCs w:val="26"/>
        </w:rPr>
        <w:t xml:space="preserve"> и вносит уточнённый проект решения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B16C14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>о   бюджете</w:t>
      </w:r>
      <w:r w:rsidRPr="00FB34A9">
        <w:rPr>
          <w:sz w:val="26"/>
          <w:szCs w:val="26"/>
        </w:rPr>
        <w:t xml:space="preserve"> </w:t>
      </w:r>
      <w:r w:rsidR="00B16C14" w:rsidRPr="00FB34A9">
        <w:rPr>
          <w:sz w:val="26"/>
          <w:szCs w:val="26"/>
        </w:rPr>
        <w:t>на</w:t>
      </w:r>
      <w:r w:rsidRPr="00FB34A9">
        <w:rPr>
          <w:sz w:val="26"/>
          <w:szCs w:val="26"/>
        </w:rPr>
        <w:t> </w:t>
      </w:r>
      <w:r w:rsidR="00B16C14" w:rsidRPr="00FB34A9">
        <w:rPr>
          <w:sz w:val="26"/>
          <w:szCs w:val="26"/>
        </w:rPr>
        <w:t xml:space="preserve">сессию </w:t>
      </w:r>
      <w:r w:rsidRPr="00FB34A9">
        <w:rPr>
          <w:sz w:val="26"/>
          <w:szCs w:val="26"/>
        </w:rPr>
        <w:t>Совет</w:t>
      </w:r>
      <w:r w:rsidR="00B16C14" w:rsidRPr="00FB34A9">
        <w:rPr>
          <w:sz w:val="26"/>
          <w:szCs w:val="26"/>
        </w:rPr>
        <w:t>а</w:t>
      </w:r>
      <w:r w:rsidRPr="00FB34A9">
        <w:rPr>
          <w:sz w:val="26"/>
          <w:szCs w:val="26"/>
        </w:rPr>
        <w:t xml:space="preserve">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 xml:space="preserve"> не позднее пяти дней с момента получения предложений депутатов  Совета.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2.5. Администрация  в течение двух дней выносит постановление о публичных слушаниях бюджета 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>.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2.6. При рассмотрении проекта решения Совета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 xml:space="preserve"> о бюджете Совет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</w:t>
      </w:r>
      <w:r w:rsidRPr="00FB34A9">
        <w:rPr>
          <w:color w:val="000000"/>
          <w:sz w:val="26"/>
          <w:szCs w:val="26"/>
        </w:rPr>
        <w:t xml:space="preserve">заслушивает доклад главы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 xml:space="preserve"> или его представителя</w:t>
      </w:r>
      <w:r w:rsidR="00B16C14" w:rsidRPr="00FB34A9">
        <w:rPr>
          <w:color w:val="000000"/>
          <w:sz w:val="26"/>
          <w:szCs w:val="26"/>
        </w:rPr>
        <w:t>,</w:t>
      </w:r>
      <w:r w:rsidR="00801DA5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 xml:space="preserve">обсуждает концепцию и прогноз социально-экономического развития 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 xml:space="preserve">, основные направления бюджетной и налоговой </w:t>
      </w:r>
      <w:proofErr w:type="gramStart"/>
      <w:r w:rsidRPr="00FB34A9">
        <w:rPr>
          <w:color w:val="000000"/>
          <w:sz w:val="26"/>
          <w:szCs w:val="26"/>
        </w:rPr>
        <w:t>политики</w:t>
      </w:r>
      <w:proofErr w:type="gramEnd"/>
      <w:r w:rsidRPr="00FB34A9">
        <w:rPr>
          <w:color w:val="000000"/>
          <w:sz w:val="26"/>
          <w:szCs w:val="26"/>
        </w:rPr>
        <w:t xml:space="preserve"> на очередной финансовый год</w:t>
      </w:r>
      <w:r w:rsidR="00B16C14" w:rsidRPr="00FB34A9">
        <w:rPr>
          <w:color w:val="000000"/>
          <w:sz w:val="26"/>
          <w:szCs w:val="26"/>
        </w:rPr>
        <w:t>.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При рассмотрении Советом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 xml:space="preserve"> проекта решения 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16C14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B16C14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>о  бюджете утверждаются: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>- общий объём доходов  бюджета на очередной финансовый год с выделением получаемых межбюджетных трансфертов;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>- общий объём расходов  бюджета в очередном финансовом году;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>- дефицит (профицит)  бюджета;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>- перечень главных администраторов доходов  бюджета;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pacing w:val="-8"/>
          <w:sz w:val="26"/>
          <w:szCs w:val="26"/>
        </w:rPr>
        <w:t xml:space="preserve">- </w:t>
      </w:r>
      <w:r w:rsidRPr="00FB34A9">
        <w:rPr>
          <w:color w:val="000000"/>
          <w:spacing w:val="5"/>
          <w:sz w:val="26"/>
          <w:szCs w:val="26"/>
        </w:rPr>
        <w:t xml:space="preserve">перечень главных администраторов, источников финансирования </w:t>
      </w:r>
      <w:r w:rsidRPr="00FB34A9">
        <w:rPr>
          <w:color w:val="000000"/>
          <w:spacing w:val="-1"/>
          <w:sz w:val="26"/>
          <w:szCs w:val="26"/>
        </w:rPr>
        <w:t>дефицита  бюджета;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</w:t>
      </w:r>
      <w:r w:rsidRPr="00FB34A9">
        <w:rPr>
          <w:color w:val="000000"/>
          <w:spacing w:val="-1"/>
          <w:sz w:val="26"/>
          <w:szCs w:val="26"/>
        </w:rPr>
        <w:t>источники финансирования дефицита  бюджета</w:t>
      </w:r>
      <w:r w:rsidRPr="00FB34A9">
        <w:rPr>
          <w:color w:val="000000"/>
          <w:sz w:val="26"/>
          <w:szCs w:val="26"/>
        </w:rPr>
        <w:t>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распределение бюджетных ассигнований по разделам, подразделам, </w:t>
      </w:r>
      <w:r w:rsidRPr="00FB34A9">
        <w:rPr>
          <w:color w:val="000000"/>
          <w:spacing w:val="7"/>
          <w:sz w:val="26"/>
          <w:szCs w:val="26"/>
        </w:rPr>
        <w:t xml:space="preserve">целевым статьям и видам расходов классификации расходов бюджетов </w:t>
      </w:r>
      <w:r w:rsidRPr="00FB34A9">
        <w:rPr>
          <w:color w:val="000000"/>
          <w:spacing w:val="-1"/>
          <w:sz w:val="26"/>
          <w:szCs w:val="26"/>
        </w:rPr>
        <w:t>на очередной финансовый год</w:t>
      </w:r>
      <w:r w:rsidRPr="00FB34A9">
        <w:rPr>
          <w:color w:val="000000"/>
          <w:sz w:val="26"/>
          <w:szCs w:val="26"/>
        </w:rPr>
        <w:t>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верхний предел муниципального внутреннего долга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357921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 xml:space="preserve">по состоянию на 1 января года, следующего за очередным финансовым годом, с указанием, в том числе, верхнего предела долга по муниципальным гарантиям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>;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программа муниципальных внутренних заимствований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357921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>на очередной финансовый год;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программа муниципальных гарантий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color w:val="000000"/>
          <w:sz w:val="26"/>
          <w:szCs w:val="26"/>
        </w:rPr>
        <w:t xml:space="preserve"> в валюте Российской Федерации на очередной финансовый год;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- ведомственная структура расходов бюджета на очередной финансовый год в соответствии с распределением бюджетных ассигнований по разделам, подразделам, </w:t>
      </w:r>
      <w:r w:rsidRPr="00FB34A9">
        <w:rPr>
          <w:color w:val="000000"/>
          <w:spacing w:val="7"/>
          <w:sz w:val="26"/>
          <w:szCs w:val="26"/>
        </w:rPr>
        <w:t xml:space="preserve">целевым статьям и видам расходов классификации расходов бюджетов </w:t>
      </w:r>
      <w:r w:rsidRPr="00FB34A9">
        <w:rPr>
          <w:color w:val="000000"/>
          <w:spacing w:val="-1"/>
          <w:sz w:val="26"/>
          <w:szCs w:val="26"/>
        </w:rPr>
        <w:t>на очередной финансовый год;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pacing w:val="-1"/>
          <w:sz w:val="26"/>
          <w:szCs w:val="26"/>
        </w:rPr>
        <w:t xml:space="preserve">- текстовые статьи проекта решения Совета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357921" w:rsidRPr="00FB34A9">
        <w:rPr>
          <w:color w:val="000000"/>
          <w:spacing w:val="-1"/>
          <w:sz w:val="26"/>
          <w:szCs w:val="26"/>
        </w:rPr>
        <w:t xml:space="preserve"> </w:t>
      </w:r>
      <w:r w:rsidRPr="00FB34A9">
        <w:rPr>
          <w:color w:val="000000"/>
          <w:spacing w:val="-1"/>
          <w:sz w:val="26"/>
          <w:szCs w:val="26"/>
        </w:rPr>
        <w:t xml:space="preserve">о местном бюджете. 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При утверждении параметров  бюджета Совет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357921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 xml:space="preserve">не имеет права увеличивать доходы и </w:t>
      </w:r>
      <w:r w:rsidRPr="00FB34A9">
        <w:rPr>
          <w:color w:val="000000"/>
          <w:sz w:val="26"/>
          <w:szCs w:val="26"/>
        </w:rPr>
        <w:lastRenderedPageBreak/>
        <w:t>дефицит  бюджета, если на эти изменения отсутствует положительное заключение администрации.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color w:val="000000"/>
          <w:sz w:val="26"/>
          <w:szCs w:val="26"/>
        </w:rPr>
        <w:t xml:space="preserve">После принятия проекта решения Совета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357921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 xml:space="preserve">о бюджете принятое решение в течение 5 дней Советом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357921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 xml:space="preserve">направляется главе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357921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357921" w:rsidRPr="00FB34A9">
        <w:rPr>
          <w:color w:val="000000"/>
          <w:sz w:val="26"/>
          <w:szCs w:val="26"/>
        </w:rPr>
        <w:t xml:space="preserve"> </w:t>
      </w:r>
      <w:r w:rsidRPr="00FB34A9">
        <w:rPr>
          <w:color w:val="000000"/>
          <w:sz w:val="26"/>
          <w:szCs w:val="26"/>
        </w:rPr>
        <w:t>для подписания и обнародования.</w:t>
      </w:r>
    </w:p>
    <w:p w:rsidR="001174F8" w:rsidRPr="00FB34A9" w:rsidRDefault="001174F8" w:rsidP="00BD0C97">
      <w:pPr>
        <w:pStyle w:val="consnormal"/>
        <w:spacing w:before="0" w:beforeAutospacing="0" w:after="0" w:afterAutospacing="0"/>
        <w:rPr>
          <w:sz w:val="26"/>
          <w:szCs w:val="26"/>
        </w:rPr>
      </w:pPr>
      <w:r w:rsidRPr="00FB34A9">
        <w:rPr>
          <w:sz w:val="26"/>
          <w:szCs w:val="26"/>
        </w:rPr>
        <w:t> </w:t>
      </w:r>
    </w:p>
    <w:p w:rsidR="001174F8" w:rsidRPr="00FB34A9" w:rsidRDefault="001174F8" w:rsidP="00BD0C97">
      <w:pPr>
        <w:pStyle w:val="a6"/>
        <w:spacing w:before="0" w:beforeAutospacing="0" w:after="0" w:afterAutospacing="0"/>
        <w:jc w:val="center"/>
        <w:rPr>
          <w:sz w:val="26"/>
          <w:szCs w:val="26"/>
        </w:rPr>
      </w:pPr>
      <w:r w:rsidRPr="00FB34A9">
        <w:rPr>
          <w:b/>
          <w:bCs/>
          <w:sz w:val="26"/>
          <w:szCs w:val="26"/>
        </w:rPr>
        <w:t>3. Документы и мат</w:t>
      </w:r>
      <w:r w:rsidR="000A26E1">
        <w:rPr>
          <w:b/>
          <w:bCs/>
          <w:sz w:val="26"/>
          <w:szCs w:val="26"/>
        </w:rPr>
        <w:t xml:space="preserve">ериалы, представляемые  </w:t>
      </w:r>
      <w:r w:rsidRPr="00FB34A9">
        <w:rPr>
          <w:b/>
          <w:bCs/>
          <w:sz w:val="26"/>
          <w:szCs w:val="26"/>
        </w:rPr>
        <w:t>одновременно с проектом бюджета</w:t>
      </w:r>
    </w:p>
    <w:p w:rsidR="001174F8" w:rsidRPr="00FB34A9" w:rsidRDefault="001174F8" w:rsidP="001174F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 </w:t>
      </w:r>
    </w:p>
    <w:p w:rsidR="001174F8" w:rsidRPr="00FB34A9" w:rsidRDefault="001174F8" w:rsidP="00CC7FA4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3.1. Одновременно с проектом решения о бюджете в Совет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 xml:space="preserve"> представляются: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- основные направления бюджетной политики и основные направления налоговой политики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>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- предварительные итоги социально-экономического развития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BD0C97" w:rsidRPr="00FB34A9">
        <w:rPr>
          <w:sz w:val="26"/>
          <w:szCs w:val="26"/>
        </w:rPr>
        <w:t xml:space="preserve"> </w:t>
      </w:r>
      <w:r w:rsidRPr="00FB34A9">
        <w:rPr>
          <w:sz w:val="26"/>
          <w:szCs w:val="26"/>
        </w:rPr>
        <w:t xml:space="preserve">за истекший период текущего финансового года и ожидаемые итоги социально-экономического развития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 xml:space="preserve"> за текущий финансовый год;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- прогноз социально-экономического развития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>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- прогноз основных характеристик (общий объем доходов, общий объем расходов, дефицита (профицита) бюджета) консолидированного бюджета 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="00BD0C97" w:rsidRPr="00FB34A9">
        <w:rPr>
          <w:sz w:val="26"/>
          <w:szCs w:val="26"/>
        </w:rPr>
        <w:t xml:space="preserve"> </w:t>
      </w:r>
      <w:r w:rsidRPr="00FB34A9">
        <w:rPr>
          <w:sz w:val="26"/>
          <w:szCs w:val="26"/>
        </w:rPr>
        <w:t>на очередной финансовый год и плановый период либо утвержденный среднесрочный финансовый план;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- пояснительная записка к проекту бюджета;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- методики (проекты методик) и расчеты распределения межбюджетных трансфертов;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 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>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- оценка ожидаемого исполнения бюджета на текущий финансовый год;</w:t>
      </w:r>
    </w:p>
    <w:p w:rsidR="001174F8" w:rsidRPr="00FB34A9" w:rsidRDefault="001174F8" w:rsidP="00CC7FA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- реестры источников доходов бюджета </w:t>
      </w:r>
      <w:r w:rsidR="00CE422B">
        <w:rPr>
          <w:color w:val="000000"/>
          <w:spacing w:val="6"/>
          <w:sz w:val="26"/>
          <w:szCs w:val="26"/>
        </w:rPr>
        <w:t>Некрасовского</w:t>
      </w:r>
      <w:r w:rsidR="00BD0C97" w:rsidRPr="00FB34A9">
        <w:rPr>
          <w:color w:val="000000"/>
          <w:spacing w:val="6"/>
          <w:sz w:val="26"/>
          <w:szCs w:val="26"/>
        </w:rPr>
        <w:t xml:space="preserve"> сельского поселения Усть-Лабинского района</w:t>
      </w:r>
      <w:r w:rsidRPr="00FB34A9">
        <w:rPr>
          <w:sz w:val="26"/>
          <w:szCs w:val="26"/>
        </w:rPr>
        <w:t>;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>- иные документы и материалы.</w:t>
      </w:r>
    </w:p>
    <w:p w:rsidR="001174F8" w:rsidRPr="00FB34A9" w:rsidRDefault="001174F8" w:rsidP="00CC7FA4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B34A9">
        <w:rPr>
          <w:sz w:val="26"/>
          <w:szCs w:val="26"/>
        </w:rPr>
        <w:t xml:space="preserve">3.2. </w:t>
      </w:r>
      <w:proofErr w:type="gramStart"/>
      <w:r w:rsidRPr="00FB34A9">
        <w:rPr>
          <w:sz w:val="26"/>
          <w:szCs w:val="26"/>
        </w:rPr>
        <w:t xml:space="preserve">В случае утверждения решением о бюджете распределения бюджетных ассигнований по </w:t>
      </w:r>
      <w:r w:rsidR="00CD10D5" w:rsidRPr="00FB34A9">
        <w:rPr>
          <w:sz w:val="26"/>
          <w:szCs w:val="26"/>
        </w:rPr>
        <w:t>ведомственным целевым</w:t>
      </w:r>
      <w:r w:rsidRPr="00FB34A9">
        <w:rPr>
          <w:sz w:val="26"/>
          <w:szCs w:val="26"/>
        </w:rPr>
        <w:t xml:space="preserve"> программам деятельности к проекту решения о бюджете</w:t>
      </w:r>
      <w:proofErr w:type="gramEnd"/>
      <w:r w:rsidRPr="00FB34A9">
        <w:rPr>
          <w:sz w:val="26"/>
          <w:szCs w:val="26"/>
        </w:rPr>
        <w:t xml:space="preserve"> представляются паспорта </w:t>
      </w:r>
      <w:r w:rsidR="00CD10D5" w:rsidRPr="00FB34A9">
        <w:rPr>
          <w:sz w:val="26"/>
          <w:szCs w:val="26"/>
        </w:rPr>
        <w:t>ведомственных целевых программ</w:t>
      </w:r>
      <w:r w:rsidRPr="00FB34A9">
        <w:rPr>
          <w:sz w:val="26"/>
          <w:szCs w:val="26"/>
        </w:rPr>
        <w:t xml:space="preserve"> (проекты изменений в указанные паспорта).</w:t>
      </w:r>
    </w:p>
    <w:p w:rsidR="00C51960" w:rsidRPr="00FB34A9" w:rsidRDefault="00C51960" w:rsidP="00C51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1960" w:rsidRPr="00FB34A9" w:rsidRDefault="00C51960" w:rsidP="00C5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1960" w:rsidRPr="00FB34A9" w:rsidRDefault="00C51960" w:rsidP="00C5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1960" w:rsidRPr="00FB34A9" w:rsidRDefault="00C51960" w:rsidP="00CC7FA4">
      <w:pPr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A2A78" w:rsidRPr="00FB34A9" w:rsidRDefault="00FA2A78" w:rsidP="00FA2A78">
      <w:pPr>
        <w:rPr>
          <w:rFonts w:ascii="Times New Roman" w:hAnsi="Times New Roman" w:cs="Times New Roman"/>
          <w:sz w:val="26"/>
          <w:szCs w:val="26"/>
        </w:rPr>
      </w:pPr>
      <w:r w:rsidRPr="00FB34A9">
        <w:rPr>
          <w:rFonts w:ascii="Times New Roman" w:hAnsi="Times New Roman" w:cs="Times New Roman"/>
          <w:sz w:val="26"/>
          <w:szCs w:val="26"/>
        </w:rPr>
        <w:t xml:space="preserve">Начальник финансового отдела                                  </w:t>
      </w:r>
      <w:r w:rsidR="00CC7FA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B34A9">
        <w:rPr>
          <w:rFonts w:ascii="Times New Roman" w:hAnsi="Times New Roman" w:cs="Times New Roman"/>
          <w:sz w:val="26"/>
          <w:szCs w:val="26"/>
        </w:rPr>
        <w:t xml:space="preserve">  </w:t>
      </w:r>
      <w:r w:rsidR="000A26E1">
        <w:rPr>
          <w:rFonts w:ascii="Times New Roman" w:hAnsi="Times New Roman" w:cs="Times New Roman"/>
          <w:sz w:val="26"/>
          <w:szCs w:val="26"/>
        </w:rPr>
        <w:t>В.П. Гогитидзе</w:t>
      </w:r>
    </w:p>
    <w:p w:rsidR="00C51960" w:rsidRPr="00FB34A9" w:rsidRDefault="00C51960" w:rsidP="00C519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51960" w:rsidRPr="00FB34A9" w:rsidRDefault="00C51960" w:rsidP="000A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A7526" w:rsidRPr="00FB34A9" w:rsidRDefault="00FA7526" w:rsidP="009B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6D9" w:rsidRPr="00FB34A9" w:rsidRDefault="00FB34A9" w:rsidP="00FE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</w:t>
      </w:r>
      <w:r w:rsidR="00FE66D9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ложение 2</w:t>
      </w:r>
    </w:p>
    <w:p w:rsidR="00FE66D9" w:rsidRPr="00FB34A9" w:rsidRDefault="00FE66D9" w:rsidP="00FE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FE66D9" w:rsidRPr="00FB34A9" w:rsidRDefault="00CE422B" w:rsidP="00FE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Некрасовского</w:t>
      </w:r>
      <w:r w:rsidR="00FE66D9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сельского поселения</w:t>
      </w:r>
    </w:p>
    <w:p w:rsidR="00FE66D9" w:rsidRPr="00FB34A9" w:rsidRDefault="00FE66D9" w:rsidP="00FE66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Усть-Лабинского района</w:t>
      </w:r>
    </w:p>
    <w:p w:rsidR="00FE66D9" w:rsidRPr="00FB34A9" w:rsidRDefault="00630A3D" w:rsidP="00FE66D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E66D9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960CEC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60CEC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E66D9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 .202</w:t>
      </w:r>
      <w:r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E66D9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 №</w:t>
      </w:r>
      <w:r w:rsidR="000E17EA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CEC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60CEC" w:rsidRPr="00960C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E66D9" w:rsidRPr="00FB34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20C3" w:rsidRPr="00FB34A9" w:rsidRDefault="004E20C3" w:rsidP="00FB3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A9">
        <w:rPr>
          <w:rFonts w:ascii="Times New Roman" w:hAnsi="Times New Roman" w:cs="Times New Roman"/>
          <w:b/>
          <w:sz w:val="26"/>
          <w:szCs w:val="26"/>
        </w:rPr>
        <w:t>ПЛАН - ГРАФИК</w:t>
      </w:r>
    </w:p>
    <w:p w:rsidR="004E20C3" w:rsidRPr="00FB34A9" w:rsidRDefault="004E20C3" w:rsidP="00FB34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34A9">
        <w:rPr>
          <w:rFonts w:ascii="Times New Roman" w:hAnsi="Times New Roman" w:cs="Times New Roman"/>
          <w:b/>
          <w:sz w:val="26"/>
          <w:szCs w:val="26"/>
        </w:rPr>
        <w:t xml:space="preserve"> разработки проекта  бюджета </w:t>
      </w:r>
      <w:r w:rsidR="00CE422B">
        <w:rPr>
          <w:rFonts w:ascii="Times New Roman" w:hAnsi="Times New Roman" w:cs="Times New Roman"/>
          <w:b/>
          <w:sz w:val="26"/>
          <w:szCs w:val="26"/>
        </w:rPr>
        <w:t>Некрасовского</w:t>
      </w:r>
      <w:r w:rsidRPr="00FB34A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4E20C3" w:rsidRPr="00FB34A9" w:rsidRDefault="004E20C3" w:rsidP="00FB34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B34A9">
        <w:rPr>
          <w:rFonts w:ascii="Times New Roman" w:hAnsi="Times New Roman" w:cs="Times New Roman"/>
          <w:b/>
          <w:sz w:val="26"/>
          <w:szCs w:val="26"/>
        </w:rPr>
        <w:t xml:space="preserve"> Усть</w:t>
      </w:r>
      <w:r w:rsidR="00FB34A9" w:rsidRPr="00FB34A9">
        <w:rPr>
          <w:rFonts w:ascii="Times New Roman" w:hAnsi="Times New Roman" w:cs="Times New Roman"/>
          <w:b/>
          <w:sz w:val="26"/>
          <w:szCs w:val="26"/>
        </w:rPr>
        <w:t>-Лабинского района на 202</w:t>
      </w:r>
      <w:r w:rsidR="00630A3D">
        <w:rPr>
          <w:rFonts w:ascii="Times New Roman" w:hAnsi="Times New Roman" w:cs="Times New Roman"/>
          <w:b/>
          <w:sz w:val="26"/>
          <w:szCs w:val="26"/>
        </w:rPr>
        <w:t>2</w:t>
      </w:r>
      <w:r w:rsidR="00FB34A9" w:rsidRPr="00FB34A9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4706"/>
        <w:gridCol w:w="1701"/>
        <w:gridCol w:w="2834"/>
      </w:tblGrid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FB34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E20C3" w:rsidRPr="00FB34A9" w:rsidRDefault="004E20C3" w:rsidP="00FB34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4E20C3" w:rsidRPr="00FB34A9" w:rsidTr="00FB34A9">
        <w:trPr>
          <w:trHeight w:val="301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Разработка прогноза поступления доходов.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254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2548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Уточнение основных направлен</w:t>
            </w:r>
            <w:r w:rsidR="00CC7FA4">
              <w:rPr>
                <w:rFonts w:ascii="Times New Roman" w:hAnsi="Times New Roman" w:cs="Times New Roman"/>
                <w:sz w:val="26"/>
                <w:szCs w:val="26"/>
              </w:rPr>
              <w:t>ий бюджетной политики поселения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C7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связанных с изменением бюджетного законодательства РФ;</w:t>
            </w:r>
            <w:r w:rsidR="00CC7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основных направлений  налоговой политики поселения,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связанных с изменением бюджетного законодательства РФ;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666D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66D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FA2A78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предварительных итогах социально-экономического развития сельского поселения за 20</w:t>
            </w:r>
            <w:r w:rsidR="008E66C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proofErr w:type="gramStart"/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254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Разработка основных показателей прогноза  социально-экономического развития 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254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Разработка и согласование предельных объёмов бюджетных ассигнований, предельного объёма принимаемых обязательств на очередной финансовый год</w:t>
            </w:r>
            <w:proofErr w:type="gramStart"/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254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2548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FB34A9" w:rsidRPr="00FB34A9">
              <w:rPr>
                <w:rFonts w:ascii="Times New Roman" w:hAnsi="Times New Roman" w:cs="Times New Roman"/>
                <w:sz w:val="26"/>
                <w:szCs w:val="26"/>
              </w:rPr>
              <w:t>ведомственных</w:t>
            </w:r>
            <w:r w:rsidR="008E6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целевых программ, предлагаемых для реализации начиная с очередного финансового года, а также изменений, вносимых в утвержденные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0</w:t>
            </w:r>
            <w:r w:rsidR="00456C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.11.20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Сверка  данных с администрацией района для расчёта дотации на выравнивание бюджетной 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01.11.20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Подготовка и согласование методик распределения межбюджетных трансфертов бюджету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15.11.20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Оценка ожидаемого исполнения бюджета за 20</w:t>
            </w:r>
            <w:r w:rsidR="008E6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4B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год и прогноз основных характеристик бюджета поселения на 202</w:t>
            </w:r>
            <w:r w:rsidR="005A4B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proofErr w:type="gramStart"/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10.11.20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E1" w:rsidRDefault="000A26E1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0A26E1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Формирование, рассмотрени</w:t>
            </w:r>
            <w:r w:rsidR="008E66C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и согласование проекта бюджета в целом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15.11.20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FA2A78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E422B">
              <w:rPr>
                <w:rFonts w:ascii="Times New Roman" w:hAnsi="Times New Roman" w:cs="Times New Roman"/>
                <w:sz w:val="26"/>
                <w:szCs w:val="26"/>
              </w:rPr>
              <w:t>Некрасовского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556FD3">
              <w:rPr>
                <w:rFonts w:ascii="Times New Roman" w:hAnsi="Times New Roman" w:cs="Times New Roman"/>
                <w:sz w:val="26"/>
                <w:szCs w:val="26"/>
              </w:rPr>
              <w:t>Т.Ю</w:t>
            </w:r>
            <w:r w:rsidR="00556FD3"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6FD3">
              <w:rPr>
                <w:rFonts w:ascii="Times New Roman" w:hAnsi="Times New Roman" w:cs="Times New Roman"/>
                <w:sz w:val="26"/>
                <w:szCs w:val="26"/>
              </w:rPr>
              <w:t xml:space="preserve"> Скорикова</w:t>
            </w:r>
          </w:p>
          <w:p w:rsidR="00556FD3" w:rsidRDefault="00556FD3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556FD3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Одобрение прогноза социально-экономического развития и проекта бюджета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15.11.20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FA2A78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E422B">
              <w:rPr>
                <w:rFonts w:ascii="Times New Roman" w:hAnsi="Times New Roman" w:cs="Times New Roman"/>
                <w:sz w:val="26"/>
                <w:szCs w:val="26"/>
              </w:rPr>
              <w:t>Некрасовского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556FD3">
              <w:rPr>
                <w:rFonts w:ascii="Times New Roman" w:hAnsi="Times New Roman" w:cs="Times New Roman"/>
                <w:sz w:val="26"/>
                <w:szCs w:val="26"/>
              </w:rPr>
              <w:t>Т.Ю</w:t>
            </w:r>
            <w:r w:rsidR="00556FD3"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6FD3">
              <w:rPr>
                <w:rFonts w:ascii="Times New Roman" w:hAnsi="Times New Roman" w:cs="Times New Roman"/>
                <w:sz w:val="26"/>
                <w:szCs w:val="26"/>
              </w:rPr>
              <w:t xml:space="preserve"> Скорикова</w:t>
            </w:r>
          </w:p>
        </w:tc>
      </w:tr>
      <w:tr w:rsidR="004E20C3" w:rsidRPr="00FB34A9" w:rsidTr="00FB34A9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проекта решения о бюджете, документов и материалов, подлежащих представлению одновременно с проектом решения о бюджете на рассмотрение Совет </w:t>
            </w:r>
            <w:r w:rsidR="00CE422B">
              <w:rPr>
                <w:rFonts w:ascii="Times New Roman" w:hAnsi="Times New Roman" w:cs="Times New Roman"/>
                <w:sz w:val="26"/>
                <w:szCs w:val="26"/>
              </w:rPr>
              <w:t>Некрасовского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до 15.11.20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D3" w:rsidRDefault="00556FD3" w:rsidP="00CC7FA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Начальник ФО</w:t>
            </w:r>
          </w:p>
          <w:p w:rsidR="004E20C3" w:rsidRPr="00FB34A9" w:rsidRDefault="00556FD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В.П. Гогитидзе</w:t>
            </w:r>
          </w:p>
        </w:tc>
      </w:tr>
      <w:tr w:rsidR="004E20C3" w:rsidRPr="00FB34A9" w:rsidTr="00FB34A9">
        <w:trPr>
          <w:trHeight w:val="11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E4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слушаний по проекту бюджета  поселения на 202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4E20C3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981C26" w:rsidRPr="00FB34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2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C3" w:rsidRPr="00FB34A9" w:rsidRDefault="00FA2A78" w:rsidP="00CC7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E422B">
              <w:rPr>
                <w:rFonts w:ascii="Times New Roman" w:hAnsi="Times New Roman" w:cs="Times New Roman"/>
                <w:sz w:val="26"/>
                <w:szCs w:val="26"/>
              </w:rPr>
              <w:t>Некрасовского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556FD3">
              <w:rPr>
                <w:rFonts w:ascii="Times New Roman" w:hAnsi="Times New Roman" w:cs="Times New Roman"/>
                <w:sz w:val="26"/>
                <w:szCs w:val="26"/>
              </w:rPr>
              <w:t>Т.Ю</w:t>
            </w:r>
            <w:r w:rsidR="00556FD3"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6FD3">
              <w:rPr>
                <w:rFonts w:ascii="Times New Roman" w:hAnsi="Times New Roman" w:cs="Times New Roman"/>
                <w:sz w:val="26"/>
                <w:szCs w:val="26"/>
              </w:rPr>
              <w:t xml:space="preserve"> Скорикова</w:t>
            </w:r>
            <w:r w:rsidRPr="00FB34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E20C3" w:rsidRPr="00FB34A9" w:rsidRDefault="004E20C3" w:rsidP="004E20C3">
      <w:pPr>
        <w:rPr>
          <w:rFonts w:ascii="Times New Roman" w:hAnsi="Times New Roman" w:cs="Times New Roman"/>
          <w:sz w:val="26"/>
          <w:szCs w:val="26"/>
        </w:rPr>
      </w:pPr>
    </w:p>
    <w:p w:rsidR="004E20C3" w:rsidRPr="00FB34A9" w:rsidRDefault="004E20C3" w:rsidP="004E20C3">
      <w:pPr>
        <w:rPr>
          <w:rFonts w:ascii="Times New Roman" w:hAnsi="Times New Roman" w:cs="Times New Roman"/>
          <w:sz w:val="26"/>
          <w:szCs w:val="26"/>
        </w:rPr>
      </w:pPr>
    </w:p>
    <w:p w:rsidR="004E20C3" w:rsidRPr="00FB34A9" w:rsidRDefault="004E20C3" w:rsidP="004E20C3">
      <w:pPr>
        <w:rPr>
          <w:rFonts w:ascii="Times New Roman" w:hAnsi="Times New Roman" w:cs="Times New Roman"/>
          <w:sz w:val="26"/>
          <w:szCs w:val="26"/>
        </w:rPr>
      </w:pPr>
      <w:r w:rsidRPr="00FB34A9">
        <w:rPr>
          <w:rFonts w:ascii="Times New Roman" w:hAnsi="Times New Roman" w:cs="Times New Roman"/>
          <w:sz w:val="26"/>
          <w:szCs w:val="26"/>
        </w:rPr>
        <w:t xml:space="preserve">Начальник финансового отдела                                    </w:t>
      </w:r>
      <w:r w:rsidR="008E66C2">
        <w:rPr>
          <w:rFonts w:ascii="Times New Roman" w:hAnsi="Times New Roman" w:cs="Times New Roman"/>
          <w:sz w:val="26"/>
          <w:szCs w:val="26"/>
        </w:rPr>
        <w:t xml:space="preserve">     </w:t>
      </w:r>
      <w:r w:rsidR="00CC7FA4">
        <w:rPr>
          <w:rFonts w:ascii="Times New Roman" w:hAnsi="Times New Roman" w:cs="Times New Roman"/>
          <w:sz w:val="26"/>
          <w:szCs w:val="26"/>
        </w:rPr>
        <w:t xml:space="preserve">  </w:t>
      </w:r>
      <w:r w:rsidR="008E66C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B34A9">
        <w:rPr>
          <w:rFonts w:ascii="Times New Roman" w:hAnsi="Times New Roman" w:cs="Times New Roman"/>
          <w:sz w:val="26"/>
          <w:szCs w:val="26"/>
        </w:rPr>
        <w:t xml:space="preserve"> </w:t>
      </w:r>
      <w:r w:rsidR="000A26E1">
        <w:rPr>
          <w:rFonts w:ascii="Times New Roman" w:hAnsi="Times New Roman" w:cs="Times New Roman"/>
          <w:sz w:val="26"/>
          <w:szCs w:val="26"/>
        </w:rPr>
        <w:t>В.П. Гогитидзе</w:t>
      </w:r>
    </w:p>
    <w:p w:rsidR="00FA7526" w:rsidRPr="00FA7526" w:rsidRDefault="00FA7526" w:rsidP="004E20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7526" w:rsidRPr="00FA7526" w:rsidSect="00906BEC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74"/>
    <w:multiLevelType w:val="hybridMultilevel"/>
    <w:tmpl w:val="BEC626CC"/>
    <w:lvl w:ilvl="0" w:tplc="20A22A8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79"/>
    <w:rsid w:val="00015B31"/>
    <w:rsid w:val="000556F7"/>
    <w:rsid w:val="000A26E1"/>
    <w:rsid w:val="000E17EA"/>
    <w:rsid w:val="001174F8"/>
    <w:rsid w:val="00153739"/>
    <w:rsid w:val="0019008B"/>
    <w:rsid w:val="001A5875"/>
    <w:rsid w:val="001E4B8E"/>
    <w:rsid w:val="001F0E66"/>
    <w:rsid w:val="00224D28"/>
    <w:rsid w:val="00254830"/>
    <w:rsid w:val="00255134"/>
    <w:rsid w:val="002666B5"/>
    <w:rsid w:val="002E2447"/>
    <w:rsid w:val="0030216D"/>
    <w:rsid w:val="003140E2"/>
    <w:rsid w:val="00357921"/>
    <w:rsid w:val="003A2086"/>
    <w:rsid w:val="00411B0F"/>
    <w:rsid w:val="00420B3F"/>
    <w:rsid w:val="004263AA"/>
    <w:rsid w:val="00456CD7"/>
    <w:rsid w:val="004A54F6"/>
    <w:rsid w:val="004E20C3"/>
    <w:rsid w:val="00556FD3"/>
    <w:rsid w:val="00566E39"/>
    <w:rsid w:val="005A4B6C"/>
    <w:rsid w:val="005E5E06"/>
    <w:rsid w:val="00630A3D"/>
    <w:rsid w:val="00666DC8"/>
    <w:rsid w:val="007C6215"/>
    <w:rsid w:val="007D042E"/>
    <w:rsid w:val="00801DA5"/>
    <w:rsid w:val="00852BA5"/>
    <w:rsid w:val="00860C5E"/>
    <w:rsid w:val="00885AB2"/>
    <w:rsid w:val="00890528"/>
    <w:rsid w:val="008A0307"/>
    <w:rsid w:val="008E66C2"/>
    <w:rsid w:val="00906BEC"/>
    <w:rsid w:val="00927BD4"/>
    <w:rsid w:val="00960CEC"/>
    <w:rsid w:val="00981C26"/>
    <w:rsid w:val="009B5C79"/>
    <w:rsid w:val="00A347D6"/>
    <w:rsid w:val="00AB618D"/>
    <w:rsid w:val="00B11492"/>
    <w:rsid w:val="00B16C14"/>
    <w:rsid w:val="00B45F14"/>
    <w:rsid w:val="00BD0C97"/>
    <w:rsid w:val="00BD65DC"/>
    <w:rsid w:val="00C050AF"/>
    <w:rsid w:val="00C17F6A"/>
    <w:rsid w:val="00C43AD8"/>
    <w:rsid w:val="00C51960"/>
    <w:rsid w:val="00CC7FA4"/>
    <w:rsid w:val="00CD10D5"/>
    <w:rsid w:val="00CE422B"/>
    <w:rsid w:val="00D95713"/>
    <w:rsid w:val="00E37391"/>
    <w:rsid w:val="00E806F6"/>
    <w:rsid w:val="00EC060C"/>
    <w:rsid w:val="00ED4230"/>
    <w:rsid w:val="00F20B2B"/>
    <w:rsid w:val="00F56EC2"/>
    <w:rsid w:val="00F75BDB"/>
    <w:rsid w:val="00FA2A78"/>
    <w:rsid w:val="00FA7526"/>
    <w:rsid w:val="00FB0D7C"/>
    <w:rsid w:val="00FB34A9"/>
    <w:rsid w:val="00FE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7C"/>
  </w:style>
  <w:style w:type="paragraph" w:styleId="1">
    <w:name w:val="heading 1"/>
    <w:basedOn w:val="a"/>
    <w:next w:val="a"/>
    <w:link w:val="10"/>
    <w:uiPriority w:val="9"/>
    <w:qFormat/>
    <w:rsid w:val="00411B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5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B5C79"/>
    <w:rPr>
      <w:color w:val="0000FF"/>
      <w:u w:val="single"/>
    </w:rPr>
  </w:style>
  <w:style w:type="paragraph" w:customStyle="1" w:styleId="back-link">
    <w:name w:val="back-link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C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B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FE66D9"/>
    <w:pPr>
      <w:ind w:left="720"/>
      <w:contextualSpacing/>
    </w:pPr>
  </w:style>
  <w:style w:type="paragraph" w:styleId="ab">
    <w:name w:val="caption"/>
    <w:basedOn w:val="a"/>
    <w:next w:val="a"/>
    <w:qFormat/>
    <w:rsid w:val="00C43A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B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5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B5C79"/>
    <w:rPr>
      <w:color w:val="0000FF"/>
      <w:u w:val="single"/>
    </w:rPr>
  </w:style>
  <w:style w:type="paragraph" w:customStyle="1" w:styleId="back-link">
    <w:name w:val="back-link"/>
    <w:basedOn w:val="a"/>
    <w:rsid w:val="009B5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5C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1B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FE6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8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rasovskoesp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FE6B-C387-4E9F-9FFA-BF1FBD42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27</cp:revision>
  <cp:lastPrinted>2020-08-10T11:17:00Z</cp:lastPrinted>
  <dcterms:created xsi:type="dcterms:W3CDTF">2021-08-09T08:54:00Z</dcterms:created>
  <dcterms:modified xsi:type="dcterms:W3CDTF">2022-08-23T06:11:00Z</dcterms:modified>
</cp:coreProperties>
</file>