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A0" w:rsidRPr="00A94688" w:rsidRDefault="007D7FA0" w:rsidP="007D7FA0">
      <w:pPr>
        <w:jc w:val="center"/>
        <w:rPr>
          <w:b/>
          <w:bCs/>
          <w:sz w:val="28"/>
          <w:szCs w:val="28"/>
        </w:rPr>
      </w:pPr>
      <w:r w:rsidRPr="000A7CA4">
        <w:rPr>
          <w:noProof/>
          <w:sz w:val="28"/>
          <w:szCs w:val="28"/>
          <w:lang w:eastAsia="ru-RU"/>
        </w:rPr>
        <w:pict>
          <v:rect id="_x0000_s1026" style="position:absolute;left:0;text-align:left;margin-left:340.55pt;margin-top:3.75pt;width:128.55pt;height:41.8pt;z-index:251658240" filled="f" stroked="f">
            <v:textbox style="mso-next-textbox:#_x0000_s1026">
              <w:txbxContent>
                <w:p w:rsidR="007D7FA0" w:rsidRPr="00070525" w:rsidRDefault="007D7FA0" w:rsidP="007D7FA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A94688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1.05pt" o:ole="">
            <v:imagedata r:id="rId5" o:title=""/>
          </v:shape>
          <o:OLEObject Type="Embed" ProgID="PBrush" ShapeID="_x0000_i1025" DrawAspect="Content" ObjectID="_1587195983" r:id="rId6"/>
        </w:object>
      </w:r>
    </w:p>
    <w:p w:rsidR="007D7FA0" w:rsidRPr="00A94688" w:rsidRDefault="007D7FA0" w:rsidP="007D7FA0">
      <w:pPr>
        <w:ind w:firstLine="709"/>
        <w:jc w:val="center"/>
        <w:rPr>
          <w:sz w:val="28"/>
          <w:szCs w:val="28"/>
        </w:rPr>
      </w:pPr>
    </w:p>
    <w:p w:rsidR="007D7FA0" w:rsidRPr="00A94688" w:rsidRDefault="007D7FA0" w:rsidP="007D7FA0">
      <w:pPr>
        <w:pStyle w:val="9"/>
        <w:rPr>
          <w:szCs w:val="28"/>
        </w:rPr>
      </w:pPr>
      <w:r w:rsidRPr="00A94688">
        <w:rPr>
          <w:szCs w:val="28"/>
        </w:rPr>
        <w:t xml:space="preserve">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</w:t>
      </w:r>
    </w:p>
    <w:p w:rsidR="007D7FA0" w:rsidRPr="00A94688" w:rsidRDefault="007D7FA0" w:rsidP="007D7FA0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шестого созыва</w:t>
      </w:r>
    </w:p>
    <w:p w:rsidR="007D7FA0" w:rsidRPr="00A94688" w:rsidRDefault="007D7FA0" w:rsidP="007D7FA0">
      <w:pPr>
        <w:ind w:firstLine="709"/>
        <w:jc w:val="center"/>
        <w:rPr>
          <w:sz w:val="28"/>
          <w:szCs w:val="28"/>
        </w:rPr>
      </w:pPr>
    </w:p>
    <w:p w:rsidR="007D7FA0" w:rsidRPr="00A94688" w:rsidRDefault="007D7FA0" w:rsidP="007D7FA0">
      <w:pPr>
        <w:pStyle w:val="9"/>
        <w:numPr>
          <w:ilvl w:val="0"/>
          <w:numId w:val="0"/>
        </w:numPr>
        <w:rPr>
          <w:szCs w:val="28"/>
        </w:rPr>
      </w:pPr>
      <w:r w:rsidRPr="00A94688">
        <w:rPr>
          <w:szCs w:val="28"/>
        </w:rPr>
        <w:t>РЕШЕНИЕ</w:t>
      </w:r>
    </w:p>
    <w:p w:rsidR="007D7FA0" w:rsidRPr="00A94688" w:rsidRDefault="007D7FA0" w:rsidP="007D7FA0">
      <w:pPr>
        <w:ind w:firstLine="709"/>
        <w:jc w:val="center"/>
        <w:rPr>
          <w:sz w:val="28"/>
          <w:szCs w:val="28"/>
        </w:rPr>
      </w:pPr>
      <w:r w:rsidRPr="00A94688">
        <w:rPr>
          <w:sz w:val="28"/>
          <w:szCs w:val="28"/>
        </w:rPr>
        <w:t xml:space="preserve"> </w:t>
      </w:r>
    </w:p>
    <w:p w:rsidR="007D7FA0" w:rsidRPr="00A94688" w:rsidRDefault="007D7FA0" w:rsidP="007D7FA0">
      <w:pPr>
        <w:ind w:firstLine="709"/>
        <w:jc w:val="both"/>
        <w:rPr>
          <w:bCs/>
          <w:sz w:val="28"/>
          <w:szCs w:val="28"/>
        </w:rPr>
      </w:pPr>
    </w:p>
    <w:p w:rsidR="007D7FA0" w:rsidRPr="00A94688" w:rsidRDefault="007D7FA0" w:rsidP="007D7FA0">
      <w:pPr>
        <w:rPr>
          <w:sz w:val="28"/>
          <w:szCs w:val="28"/>
        </w:rPr>
      </w:pPr>
      <w:r w:rsidRPr="00A94688">
        <w:rPr>
          <w:sz w:val="28"/>
          <w:szCs w:val="28"/>
        </w:rPr>
        <w:t>24 апреля 2018 года</w:t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  <w:t>№ 5 протокол № 50</w:t>
      </w:r>
    </w:p>
    <w:p w:rsidR="007D7FA0" w:rsidRPr="00A94688" w:rsidRDefault="007D7FA0" w:rsidP="007D7FA0">
      <w:pPr>
        <w:ind w:firstLine="709"/>
        <w:rPr>
          <w:sz w:val="28"/>
          <w:szCs w:val="28"/>
        </w:rPr>
      </w:pPr>
    </w:p>
    <w:p w:rsidR="007D7FA0" w:rsidRPr="00A94688" w:rsidRDefault="007D7FA0" w:rsidP="007D7FA0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г. Усть-Лабинск</w:t>
      </w:r>
    </w:p>
    <w:p w:rsidR="007D7FA0" w:rsidRPr="00A94688" w:rsidRDefault="007D7FA0" w:rsidP="007D7FA0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Краснодарский край</w:t>
      </w:r>
    </w:p>
    <w:p w:rsidR="007D7FA0" w:rsidRDefault="007D7FA0" w:rsidP="007D7FA0">
      <w:pPr>
        <w:ind w:firstLine="709"/>
        <w:jc w:val="both"/>
        <w:rPr>
          <w:color w:val="000000"/>
          <w:sz w:val="28"/>
          <w:szCs w:val="28"/>
        </w:rPr>
      </w:pPr>
    </w:p>
    <w:p w:rsidR="007D7FA0" w:rsidRPr="00A94688" w:rsidRDefault="007D7FA0" w:rsidP="007D7FA0">
      <w:pPr>
        <w:ind w:firstLine="709"/>
        <w:jc w:val="both"/>
        <w:rPr>
          <w:color w:val="000000"/>
          <w:sz w:val="28"/>
          <w:szCs w:val="28"/>
        </w:rPr>
      </w:pPr>
    </w:p>
    <w:p w:rsidR="007D7FA0" w:rsidRPr="00A94688" w:rsidRDefault="007D7FA0" w:rsidP="007D7FA0">
      <w:pPr>
        <w:framePr w:w="8385" w:h="771" w:hSpace="142" w:wrap="around" w:vAnchor="page" w:hAnchor="page" w:x="2339" w:y="6346" w:anchorLock="1"/>
        <w:jc w:val="center"/>
        <w:rPr>
          <w:b/>
          <w:sz w:val="28"/>
          <w:szCs w:val="28"/>
        </w:rPr>
      </w:pPr>
      <w:r w:rsidRPr="00A94688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муниципальных образований </w:t>
      </w:r>
      <w:proofErr w:type="spellStart"/>
      <w:r w:rsidRPr="00A94688">
        <w:rPr>
          <w:b/>
          <w:sz w:val="28"/>
          <w:szCs w:val="28"/>
        </w:rPr>
        <w:t>Усть-Лабинского</w:t>
      </w:r>
      <w:proofErr w:type="spellEnd"/>
      <w:r w:rsidRPr="00A94688">
        <w:rPr>
          <w:b/>
          <w:sz w:val="28"/>
          <w:szCs w:val="28"/>
        </w:rPr>
        <w:t xml:space="preserve"> района</w:t>
      </w:r>
    </w:p>
    <w:p w:rsidR="007D7FA0" w:rsidRPr="00A94688" w:rsidRDefault="007D7FA0" w:rsidP="007D7FA0">
      <w:pPr>
        <w:framePr w:w="8385" w:h="771" w:hSpace="142" w:wrap="around" w:vAnchor="page" w:hAnchor="page" w:x="2339" w:y="6346" w:anchorLock="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D7FA0" w:rsidRPr="00A94688" w:rsidRDefault="007D7FA0" w:rsidP="007D7FA0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7D7FA0" w:rsidRPr="00A94688" w:rsidRDefault="007D7FA0" w:rsidP="007D7FA0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В соответствии со статьями 32,33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</w:t>
      </w:r>
      <w:proofErr w:type="spellStart"/>
      <w:proofErr w:type="gramStart"/>
      <w:r w:rsidRPr="00A94688">
        <w:rPr>
          <w:szCs w:val="28"/>
        </w:rPr>
        <w:t>р</w:t>
      </w:r>
      <w:proofErr w:type="spellEnd"/>
      <w:proofErr w:type="gramEnd"/>
      <w:r w:rsidRPr="00A94688">
        <w:rPr>
          <w:szCs w:val="28"/>
        </w:rPr>
        <w:t xml:space="preserve"> е </w:t>
      </w:r>
      <w:proofErr w:type="spellStart"/>
      <w:r w:rsidRPr="00A94688">
        <w:rPr>
          <w:szCs w:val="28"/>
        </w:rPr>
        <w:t>ш</w:t>
      </w:r>
      <w:proofErr w:type="spellEnd"/>
      <w:r w:rsidRPr="00A94688">
        <w:rPr>
          <w:szCs w:val="28"/>
        </w:rPr>
        <w:t xml:space="preserve"> и л: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>1. Внести изменения в правила землепользования и застройки Александро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Александровского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28 марта 2014 года № 2 протокол № 59 согласно приложению №1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2. Внести изменения в правила землепользования и застройки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6 марта 2013 года № 2 протокол № 55 согласно приложению № 2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3. Внести изменения в правила землепользования и застройки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апреля 2014 года № 3 протокол № 58 согласно приложению № 3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4. Внести изменения в правила землепользования и застройки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9 июня 2014 года № 2 протокол № 81 согласно приложению № 4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5. Внести изменения в правила землепользования и застройки Восточного сельского 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Восточного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9 апреля 2014 года № 1 протокол № 87 согласно приложению № 5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6. Внести изменения в правила землепользования и застройки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декабря 2013 года № 2 протокол № 64 согласно приложению № 6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7. Внести изменения в правила землепользования и застройки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 апреля 2014 года № 1 протокол № 55 согласно приложению № 7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8. Внести изменения в правила землепользования и застройки </w:t>
      </w:r>
      <w:proofErr w:type="spellStart"/>
      <w:r w:rsidRPr="00A94688">
        <w:rPr>
          <w:szCs w:val="28"/>
        </w:rPr>
        <w:t>Кирпил</w:t>
      </w:r>
      <w:proofErr w:type="gramStart"/>
      <w:r w:rsidRPr="00A94688">
        <w:rPr>
          <w:szCs w:val="28"/>
        </w:rPr>
        <w:t>ь</w:t>
      </w:r>
      <w:proofErr w:type="spellEnd"/>
      <w:r w:rsidRPr="00A94688">
        <w:rPr>
          <w:szCs w:val="28"/>
        </w:rPr>
        <w:t>-</w:t>
      </w:r>
      <w:proofErr w:type="gramEnd"/>
      <w:r w:rsidRPr="00A94688">
        <w:rPr>
          <w:szCs w:val="28"/>
        </w:rPr>
        <w:t xml:space="preserve"> </w:t>
      </w:r>
      <w:proofErr w:type="spellStart"/>
      <w:r w:rsidRPr="00A94688">
        <w:rPr>
          <w:szCs w:val="28"/>
        </w:rPr>
        <w:t>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Кирпильского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30 июля 2013 года № 2 протокол № 55 согласно приложению № 8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9. Внести изменения в правила землепользования и застройки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12 июля 2013 года № 1 протокол № 40 согласно приложению № 9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10. Внести изменения в правила землепользования и застройки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23 мая 2014 года № 3 протокол № 81 согласно приложению № 10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>11. Внести изменения в правила землепользования и застройки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29 октября 2014 года № 1 протокол № 5 согласно приложению № 11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12. Внести изменения в правила землепользования и застройки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6 июня 2014 года № 1 протокол № 51 согласно приложению № 12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13. Внести изменения в правила землепользования и застройки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23 мая 2014 года № 2 протокол № 57 согласно приложению № 13 к настоящему решению.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14. Внести изменения в правила землепользования и застройки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 от 27 мая 2014 года № 1 протокол № 71 согласно приложению № 14 к настоящему решению.</w:t>
      </w:r>
    </w:p>
    <w:p w:rsidR="007D7FA0" w:rsidRPr="00A94688" w:rsidRDefault="007D7FA0" w:rsidP="007D7FA0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A94688">
        <w:rPr>
          <w:szCs w:val="28"/>
        </w:rPr>
        <w:t>15.</w:t>
      </w:r>
      <w:r w:rsidRPr="00A94688">
        <w:rPr>
          <w:spacing w:val="0"/>
          <w:szCs w:val="28"/>
        </w:rPr>
        <w:t xml:space="preserve"> Сектору по обеспечению деятельности Совета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(Бондаренко)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в сети Интернет.</w:t>
      </w:r>
    </w:p>
    <w:p w:rsidR="007D7FA0" w:rsidRPr="00A94688" w:rsidRDefault="007D7FA0" w:rsidP="007D7FA0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16. Настоящее решение вступает в силу со дня его официального опубликования. </w:t>
      </w:r>
    </w:p>
    <w:p w:rsidR="007D7FA0" w:rsidRPr="00A94688" w:rsidRDefault="007D7FA0" w:rsidP="007D7FA0">
      <w:pPr>
        <w:ind w:firstLine="709"/>
        <w:jc w:val="center"/>
        <w:rPr>
          <w:spacing w:val="-4"/>
          <w:sz w:val="28"/>
          <w:szCs w:val="28"/>
        </w:rPr>
      </w:pPr>
      <w:r w:rsidRPr="00A94688">
        <w:rPr>
          <w:spacing w:val="-4"/>
          <w:sz w:val="28"/>
          <w:szCs w:val="28"/>
        </w:rPr>
        <w:t xml:space="preserve"> </w:t>
      </w:r>
    </w:p>
    <w:p w:rsidR="007D7FA0" w:rsidRPr="00A94688" w:rsidRDefault="007D7FA0" w:rsidP="007D7FA0">
      <w:pPr>
        <w:ind w:firstLine="709"/>
        <w:jc w:val="center"/>
        <w:rPr>
          <w:spacing w:val="-4"/>
          <w:sz w:val="28"/>
          <w:szCs w:val="28"/>
        </w:rPr>
      </w:pPr>
    </w:p>
    <w:p w:rsidR="007D7FA0" w:rsidRPr="00A94688" w:rsidRDefault="007D7FA0" w:rsidP="007D7F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7D7FA0" w:rsidRPr="00A94688" w:rsidTr="0043308B">
        <w:tc>
          <w:tcPr>
            <w:tcW w:w="4818" w:type="dxa"/>
          </w:tcPr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Председатель Совета </w:t>
            </w:r>
          </w:p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муниципального образования</w:t>
            </w:r>
          </w:p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</w:t>
            </w:r>
          </w:p>
          <w:p w:rsidR="007D7FA0" w:rsidRPr="00A94688" w:rsidRDefault="007D7FA0" w:rsidP="0043308B">
            <w:pPr>
              <w:jc w:val="right"/>
              <w:rPr>
                <w:sz w:val="28"/>
                <w:szCs w:val="28"/>
              </w:rPr>
            </w:pPr>
          </w:p>
          <w:p w:rsidR="007D7FA0" w:rsidRPr="00A94688" w:rsidRDefault="007D7FA0" w:rsidP="0043308B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Б.Г. </w:t>
            </w:r>
            <w:proofErr w:type="spellStart"/>
            <w:r w:rsidRPr="00A94688">
              <w:rPr>
                <w:sz w:val="28"/>
                <w:szCs w:val="28"/>
              </w:rPr>
              <w:t>Поликин</w:t>
            </w:r>
            <w:proofErr w:type="spellEnd"/>
          </w:p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 </w:t>
            </w:r>
          </w:p>
          <w:p w:rsidR="007D7FA0" w:rsidRPr="00A94688" w:rsidRDefault="007D7FA0" w:rsidP="0043308B">
            <w:pPr>
              <w:jc w:val="right"/>
              <w:rPr>
                <w:sz w:val="28"/>
                <w:szCs w:val="28"/>
              </w:rPr>
            </w:pPr>
          </w:p>
          <w:p w:rsidR="007D7FA0" w:rsidRPr="00A94688" w:rsidRDefault="007D7FA0" w:rsidP="0043308B">
            <w:pPr>
              <w:jc w:val="right"/>
              <w:rPr>
                <w:sz w:val="28"/>
                <w:szCs w:val="28"/>
              </w:rPr>
            </w:pPr>
          </w:p>
          <w:p w:rsidR="007D7FA0" w:rsidRPr="00A94688" w:rsidRDefault="007D7FA0" w:rsidP="0043308B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Н.Н. Артющенко</w:t>
            </w:r>
          </w:p>
          <w:p w:rsidR="007D7FA0" w:rsidRPr="00A94688" w:rsidRDefault="007D7FA0" w:rsidP="0043308B">
            <w:pPr>
              <w:jc w:val="both"/>
              <w:rPr>
                <w:sz w:val="28"/>
                <w:szCs w:val="28"/>
              </w:rPr>
            </w:pPr>
          </w:p>
        </w:tc>
      </w:tr>
    </w:tbl>
    <w:p w:rsidR="007D7FA0" w:rsidRDefault="007D7FA0" w:rsidP="007D7FA0"/>
    <w:p w:rsidR="007D7FA0" w:rsidRDefault="007D7FA0" w:rsidP="007D7FA0"/>
    <w:p w:rsidR="007D7FA0" w:rsidRDefault="007D7FA0" w:rsidP="007D7FA0"/>
    <w:p w:rsidR="007D7FA0" w:rsidRDefault="007D7FA0" w:rsidP="007D7FA0"/>
    <w:p w:rsidR="007D7FA0" w:rsidRDefault="007D7FA0" w:rsidP="007D7FA0"/>
    <w:p w:rsidR="007D7FA0" w:rsidRDefault="007D7FA0" w:rsidP="007D7FA0"/>
    <w:p w:rsidR="00235981" w:rsidRDefault="00235981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Default="007D7FA0"/>
    <w:p w:rsidR="007D7FA0" w:rsidRPr="00B31DA2" w:rsidRDefault="007D7FA0" w:rsidP="007D7FA0">
      <w:pPr>
        <w:ind w:left="4956" w:right="-6" w:firstLine="1281"/>
      </w:pPr>
      <w:r>
        <w:lastRenderedPageBreak/>
        <w:t>ПРИЛОЖЕНИЕ № 13</w:t>
      </w:r>
    </w:p>
    <w:p w:rsidR="007D7FA0" w:rsidRPr="00B31DA2" w:rsidRDefault="007D7FA0" w:rsidP="007D7FA0">
      <w:pPr>
        <w:ind w:left="4956" w:right="-6" w:firstLine="1281"/>
      </w:pPr>
      <w:r w:rsidRPr="00B31DA2">
        <w:t>к решению Совета</w:t>
      </w:r>
    </w:p>
    <w:p w:rsidR="007D7FA0" w:rsidRPr="00B31DA2" w:rsidRDefault="007D7FA0" w:rsidP="007D7FA0">
      <w:pPr>
        <w:ind w:left="4956" w:right="-6" w:firstLine="1281"/>
      </w:pPr>
      <w:r w:rsidRPr="00B31DA2">
        <w:t>муниципального образования</w:t>
      </w:r>
    </w:p>
    <w:p w:rsidR="007D7FA0" w:rsidRPr="00B31DA2" w:rsidRDefault="007D7FA0" w:rsidP="007D7FA0">
      <w:pPr>
        <w:ind w:left="4956" w:right="-6" w:firstLine="1281"/>
      </w:pPr>
      <w:proofErr w:type="spellStart"/>
      <w:r w:rsidRPr="00B31DA2">
        <w:t>Усть-Лабинский</w:t>
      </w:r>
      <w:proofErr w:type="spellEnd"/>
      <w:r w:rsidRPr="00B31DA2">
        <w:t xml:space="preserve"> район</w:t>
      </w:r>
    </w:p>
    <w:p w:rsidR="007D7FA0" w:rsidRDefault="007D7FA0" w:rsidP="007D7FA0">
      <w:pPr>
        <w:ind w:left="4956" w:right="-6" w:firstLine="1281"/>
      </w:pPr>
      <w:r w:rsidRPr="00B31DA2">
        <w:t>от 24 апреля 2018 года № 5</w:t>
      </w:r>
    </w:p>
    <w:p w:rsidR="007D7FA0" w:rsidRDefault="007D7FA0" w:rsidP="007D7FA0">
      <w:pPr>
        <w:ind w:left="4956" w:firstLine="1281"/>
      </w:pPr>
      <w:r w:rsidRPr="001D7745">
        <w:t>протокол № 50</w:t>
      </w:r>
    </w:p>
    <w:p w:rsidR="007D7FA0" w:rsidRDefault="007D7FA0" w:rsidP="007D7FA0"/>
    <w:p w:rsidR="007D7FA0" w:rsidRPr="00A94688" w:rsidRDefault="007D7FA0" w:rsidP="007D7FA0"/>
    <w:p w:rsidR="007D7FA0" w:rsidRPr="00A94688" w:rsidRDefault="007D7FA0" w:rsidP="007D7FA0">
      <w:pPr>
        <w:jc w:val="center"/>
        <w:rPr>
          <w:color w:val="000000"/>
        </w:rPr>
      </w:pPr>
      <w:r w:rsidRPr="00A94688">
        <w:rPr>
          <w:color w:val="000000"/>
        </w:rPr>
        <w:t>Изменения, внесенные в правила землепользования и застройки</w:t>
      </w:r>
    </w:p>
    <w:p w:rsidR="007D7FA0" w:rsidRDefault="007D7FA0" w:rsidP="007D7FA0">
      <w:pPr>
        <w:pStyle w:val="21"/>
        <w:jc w:val="center"/>
        <w:rPr>
          <w:sz w:val="24"/>
        </w:rPr>
      </w:pPr>
      <w:proofErr w:type="gramStart"/>
      <w:r w:rsidRPr="00A94688">
        <w:rPr>
          <w:sz w:val="24"/>
        </w:rPr>
        <w:t xml:space="preserve">Некрасовского сельского поселения </w:t>
      </w:r>
      <w:proofErr w:type="spellStart"/>
      <w:r w:rsidRPr="00A94688">
        <w:rPr>
          <w:sz w:val="24"/>
        </w:rPr>
        <w:t>Усть-Лабинского</w:t>
      </w:r>
      <w:proofErr w:type="spellEnd"/>
      <w:r w:rsidRPr="00A94688">
        <w:rPr>
          <w:sz w:val="24"/>
        </w:rPr>
        <w:t xml:space="preserve"> района, утвержденные </w:t>
      </w:r>
      <w:proofErr w:type="gramEnd"/>
    </w:p>
    <w:p w:rsidR="007D7FA0" w:rsidRDefault="007D7FA0" w:rsidP="007D7FA0">
      <w:pPr>
        <w:pStyle w:val="21"/>
        <w:jc w:val="center"/>
        <w:rPr>
          <w:sz w:val="24"/>
        </w:rPr>
      </w:pPr>
      <w:r w:rsidRPr="00A94688">
        <w:rPr>
          <w:sz w:val="24"/>
        </w:rPr>
        <w:t xml:space="preserve">решением Совета Некрасовского сельского поселения </w:t>
      </w:r>
      <w:proofErr w:type="spellStart"/>
      <w:r w:rsidRPr="00A94688">
        <w:rPr>
          <w:sz w:val="24"/>
        </w:rPr>
        <w:t>Усть-Лабинского</w:t>
      </w:r>
      <w:proofErr w:type="spellEnd"/>
      <w:r w:rsidRPr="00A94688">
        <w:rPr>
          <w:sz w:val="24"/>
        </w:rPr>
        <w:t xml:space="preserve"> района  </w:t>
      </w:r>
    </w:p>
    <w:p w:rsidR="007D7FA0" w:rsidRPr="00A94688" w:rsidRDefault="007D7FA0" w:rsidP="007D7FA0">
      <w:pPr>
        <w:pStyle w:val="21"/>
        <w:jc w:val="center"/>
        <w:rPr>
          <w:sz w:val="24"/>
        </w:rPr>
      </w:pPr>
      <w:r w:rsidRPr="00A94688">
        <w:rPr>
          <w:sz w:val="24"/>
        </w:rPr>
        <w:t>от 23 мая 2014 года №2 протокол №</w:t>
      </w:r>
      <w:r>
        <w:rPr>
          <w:sz w:val="24"/>
        </w:rPr>
        <w:t xml:space="preserve"> </w:t>
      </w:r>
      <w:r w:rsidRPr="00A94688">
        <w:rPr>
          <w:sz w:val="24"/>
        </w:rPr>
        <w:t>57</w:t>
      </w:r>
    </w:p>
    <w:p w:rsidR="007D7FA0" w:rsidRPr="00A94688" w:rsidRDefault="007D7FA0" w:rsidP="007D7FA0">
      <w:pPr>
        <w:pStyle w:val="3"/>
        <w:rPr>
          <w:rStyle w:val="a4"/>
          <w:rFonts w:eastAsia="SimSun"/>
          <w:b w:val="0"/>
          <w:i w:val="0"/>
        </w:rPr>
      </w:pPr>
    </w:p>
    <w:p w:rsidR="007D7FA0" w:rsidRPr="00A94688" w:rsidRDefault="007D7FA0" w:rsidP="007D7FA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1. Внести в правила землепользования и застройки Некрасовского сельского посел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е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ния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Усть-Лабинского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района следующие изменения и дополнения:</w:t>
      </w:r>
    </w:p>
    <w:p w:rsidR="007D7FA0" w:rsidRPr="00093BCC" w:rsidRDefault="007D7FA0" w:rsidP="007D7FA0">
      <w:pPr>
        <w:widowControl w:val="0"/>
        <w:ind w:firstLine="709"/>
        <w:jc w:val="both"/>
        <w:rPr>
          <w:color w:val="000000"/>
          <w:spacing w:val="-2"/>
        </w:rPr>
      </w:pPr>
      <w:r w:rsidRPr="00093BCC">
        <w:rPr>
          <w:rStyle w:val="a4"/>
          <w:rFonts w:eastAsia="SimSun"/>
          <w:i w:val="0"/>
          <w:spacing w:val="-2"/>
        </w:rPr>
        <w:t xml:space="preserve">1.1. В подразделе </w:t>
      </w:r>
      <w:r w:rsidRPr="00093BCC">
        <w:rPr>
          <w:rFonts w:eastAsia="SimSun"/>
          <w:bCs/>
          <w:spacing w:val="-2"/>
          <w:lang w:eastAsia="zh-CN"/>
        </w:rPr>
        <w:t>«Условно разрешенные виды использования земельных участков и объектов капитального</w:t>
      </w:r>
      <w:r w:rsidRPr="00093BCC">
        <w:rPr>
          <w:color w:val="000000"/>
          <w:spacing w:val="-2"/>
        </w:rPr>
        <w:t xml:space="preserve"> строительства»,</w:t>
      </w:r>
      <w:r w:rsidRPr="00093BCC">
        <w:rPr>
          <w:rStyle w:val="a4"/>
          <w:rFonts w:eastAsia="SimSun"/>
          <w:i w:val="0"/>
          <w:spacing w:val="-2"/>
        </w:rPr>
        <w:t xml:space="preserve"> пункта «</w:t>
      </w:r>
      <w:r w:rsidRPr="00093BCC">
        <w:rPr>
          <w:rFonts w:eastAsia="SimSun"/>
          <w:spacing w:val="-2"/>
        </w:rPr>
        <w:t>Ж–1А. Зона застройки индивидуальными ж</w:t>
      </w:r>
      <w:r w:rsidRPr="00093BCC">
        <w:rPr>
          <w:rFonts w:eastAsia="SimSun"/>
          <w:spacing w:val="-2"/>
        </w:rPr>
        <w:t>и</w:t>
      </w:r>
      <w:r w:rsidRPr="00093BCC">
        <w:rPr>
          <w:rFonts w:eastAsia="SimSun"/>
          <w:spacing w:val="-2"/>
        </w:rPr>
        <w:t>лыми домами», раздела «Жилые зоны», статьи 30 «Виды разрешенного использования земел</w:t>
      </w:r>
      <w:r w:rsidRPr="00093BCC">
        <w:rPr>
          <w:rFonts w:eastAsia="SimSun"/>
          <w:spacing w:val="-2"/>
        </w:rPr>
        <w:t>ь</w:t>
      </w:r>
      <w:r w:rsidRPr="00093BCC">
        <w:rPr>
          <w:rFonts w:eastAsia="SimSun"/>
          <w:spacing w:val="-2"/>
        </w:rPr>
        <w:t xml:space="preserve">ных участков и объектов капитального строительства в различных территориальных зонах», часть </w:t>
      </w:r>
      <w:r w:rsidRPr="00093BCC">
        <w:rPr>
          <w:rFonts w:eastAsia="SimSun"/>
          <w:spacing w:val="-2"/>
          <w:lang w:val="en-US"/>
        </w:rPr>
        <w:t>III</w:t>
      </w:r>
      <w:r w:rsidRPr="00093BCC">
        <w:rPr>
          <w:rStyle w:val="a4"/>
          <w:rFonts w:eastAsia="SimSun"/>
          <w:i w:val="0"/>
          <w:spacing w:val="-2"/>
        </w:rPr>
        <w:t xml:space="preserve"> «Градостроительные регламенты», </w:t>
      </w:r>
      <w:r w:rsidRPr="00093BCC">
        <w:rPr>
          <w:spacing w:val="-2"/>
        </w:rPr>
        <w:t>исключить абзацы</w:t>
      </w:r>
      <w:r w:rsidRPr="00093BCC">
        <w:rPr>
          <w:color w:val="000000"/>
          <w:spacing w:val="-2"/>
        </w:rPr>
        <w:t xml:space="preserve"> следующего содерж</w:t>
      </w:r>
      <w:r w:rsidRPr="00093BCC">
        <w:rPr>
          <w:color w:val="000000"/>
          <w:spacing w:val="-2"/>
        </w:rPr>
        <w:t>а</w:t>
      </w:r>
      <w:r w:rsidRPr="00093BCC">
        <w:rPr>
          <w:color w:val="000000"/>
          <w:spacing w:val="-2"/>
        </w:rPr>
        <w:t>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1"/>
        <w:gridCol w:w="5113"/>
      </w:tblGrid>
      <w:tr w:rsidR="007D7FA0" w:rsidRPr="00A94688" w:rsidTr="0043308B">
        <w:trPr>
          <w:trHeight w:val="23"/>
        </w:trPr>
        <w:tc>
          <w:tcPr>
            <w:tcW w:w="1985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Виды использования земельных учас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ков</w:t>
            </w:r>
          </w:p>
        </w:tc>
        <w:tc>
          <w:tcPr>
            <w:tcW w:w="2551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Виды объектов кап</w:t>
            </w:r>
            <w:r w:rsidRPr="00A94688">
              <w:rPr>
                <w:rFonts w:eastAsia="SimSun"/>
              </w:rPr>
              <w:t>и</w:t>
            </w:r>
            <w:r w:rsidRPr="00A94688">
              <w:rPr>
                <w:rFonts w:eastAsia="SimSun"/>
              </w:rPr>
              <w:t>тального строительс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ва</w:t>
            </w:r>
          </w:p>
        </w:tc>
        <w:tc>
          <w:tcPr>
            <w:tcW w:w="5113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</w:pPr>
            <w:r w:rsidRPr="00A94688">
              <w:rPr>
                <w:rFonts w:eastAsia="SimSun"/>
              </w:rPr>
              <w:t>Параметры разрешенного использования земельных участков и объектов капитал</w:t>
            </w:r>
            <w:r w:rsidRPr="00A94688">
              <w:rPr>
                <w:rFonts w:eastAsia="SimSun"/>
              </w:rPr>
              <w:t>ь</w:t>
            </w:r>
            <w:r w:rsidRPr="00A94688">
              <w:rPr>
                <w:rFonts w:eastAsia="SimSun"/>
              </w:rPr>
              <w:t>ного строительства</w:t>
            </w:r>
          </w:p>
        </w:tc>
      </w:tr>
      <w:tr w:rsidR="007D7FA0" w:rsidRPr="00A94688" w:rsidTr="0043308B">
        <w:trPr>
          <w:trHeight w:val="23"/>
        </w:trPr>
        <w:tc>
          <w:tcPr>
            <w:tcW w:w="1985" w:type="dxa"/>
            <w:vAlign w:val="center"/>
          </w:tcPr>
          <w:p w:rsidR="007D7FA0" w:rsidRPr="00A94688" w:rsidRDefault="007D7FA0" w:rsidP="0043308B">
            <w:pPr>
              <w:tabs>
                <w:tab w:val="left" w:pos="2520"/>
              </w:tabs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[</w:t>
            </w:r>
            <w:r w:rsidRPr="00A94688">
              <w:rPr>
                <w:color w:val="000000"/>
              </w:rPr>
              <w:t>4.9.1</w:t>
            </w:r>
            <w:r w:rsidRPr="00A94688">
              <w:rPr>
                <w:rFonts w:eastAsia="SimSun"/>
                <w:color w:val="000000"/>
              </w:rPr>
              <w:t>] - Объекты прид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рожного сервиса</w:t>
            </w:r>
          </w:p>
        </w:tc>
        <w:tc>
          <w:tcPr>
            <w:tcW w:w="2551" w:type="dxa"/>
            <w:vAlign w:val="center"/>
          </w:tcPr>
          <w:p w:rsidR="007D7FA0" w:rsidRPr="00A94688" w:rsidRDefault="007D7FA0" w:rsidP="0043308B">
            <w:pPr>
              <w:widowControl w:val="0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Станции те</w:t>
            </w:r>
            <w:r w:rsidRPr="00A94688">
              <w:rPr>
                <w:rFonts w:eastAsia="SimSun"/>
                <w:color w:val="000000"/>
              </w:rPr>
              <w:t>х</w:t>
            </w:r>
            <w:r w:rsidRPr="00A94688">
              <w:rPr>
                <w:rFonts w:eastAsia="SimSun"/>
                <w:color w:val="000000"/>
              </w:rPr>
              <w:t>нического обслуживания легковых авт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мобилей до 5 постов (без маля</w:t>
            </w:r>
            <w:r w:rsidRPr="00A94688">
              <w:rPr>
                <w:rFonts w:eastAsia="SimSun"/>
                <w:color w:val="000000"/>
              </w:rPr>
              <w:t>р</w:t>
            </w:r>
            <w:r w:rsidRPr="00A94688">
              <w:rPr>
                <w:rFonts w:eastAsia="SimSun"/>
                <w:color w:val="000000"/>
              </w:rPr>
              <w:t>но-жестяных работ), ш</w:t>
            </w:r>
            <w:r w:rsidRPr="00A94688">
              <w:rPr>
                <w:rFonts w:eastAsia="SimSun"/>
                <w:color w:val="000000"/>
              </w:rPr>
              <w:t>и</w:t>
            </w:r>
            <w:r w:rsidRPr="00A94688">
              <w:rPr>
                <w:rFonts w:eastAsia="SimSun"/>
                <w:color w:val="000000"/>
              </w:rPr>
              <w:t>номонтажные масте</w:t>
            </w:r>
            <w:r w:rsidRPr="00A94688">
              <w:rPr>
                <w:rFonts w:eastAsia="SimSun"/>
                <w:color w:val="000000"/>
              </w:rPr>
              <w:t>р</w:t>
            </w:r>
            <w:r w:rsidRPr="00A94688">
              <w:rPr>
                <w:rFonts w:eastAsia="SimSun"/>
                <w:color w:val="000000"/>
              </w:rPr>
              <w:t>ские, мойки автом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билей до двух постов.</w:t>
            </w:r>
          </w:p>
        </w:tc>
        <w:tc>
          <w:tcPr>
            <w:tcW w:w="5113" w:type="dxa"/>
            <w:vAlign w:val="center"/>
          </w:tcPr>
          <w:p w:rsidR="007D7FA0" w:rsidRPr="00A94688" w:rsidRDefault="007D7FA0" w:rsidP="0043308B">
            <w:pPr>
              <w:tabs>
                <w:tab w:val="left" w:pos="1134"/>
              </w:tabs>
              <w:spacing w:line="240" w:lineRule="exact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минимальная/максимальная площадь земел</w:t>
            </w:r>
            <w:r w:rsidRPr="00A94688">
              <w:rPr>
                <w:rFonts w:eastAsia="SimSun"/>
                <w:color w:val="000000"/>
              </w:rPr>
              <w:t>ь</w:t>
            </w:r>
            <w:r w:rsidRPr="00A94688">
              <w:rPr>
                <w:rFonts w:eastAsia="SimSun"/>
                <w:color w:val="000000"/>
              </w:rPr>
              <w:t>ных участков - 50/1000 кв. м;</w:t>
            </w:r>
          </w:p>
          <w:p w:rsidR="007D7FA0" w:rsidRPr="00A94688" w:rsidRDefault="007D7FA0" w:rsidP="0043308B">
            <w:pPr>
              <w:spacing w:line="240" w:lineRule="exact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максимальная высота зданий, строений, с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 xml:space="preserve">оружений от уровня земли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4688">
                <w:rPr>
                  <w:rFonts w:eastAsia="SimSun"/>
                  <w:color w:val="000000"/>
                </w:rPr>
                <w:t>5 м</w:t>
              </w:r>
            </w:smartTag>
            <w:r w:rsidRPr="00A94688">
              <w:rPr>
                <w:rFonts w:eastAsia="SimSun"/>
                <w:color w:val="000000"/>
              </w:rPr>
              <w:t>;</w:t>
            </w:r>
          </w:p>
          <w:p w:rsidR="007D7FA0" w:rsidRPr="00A94688" w:rsidRDefault="007D7FA0" w:rsidP="0043308B">
            <w:pPr>
              <w:spacing w:line="240" w:lineRule="exact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максимальный процент застройки в гр</w:t>
            </w:r>
            <w:r w:rsidRPr="00A94688">
              <w:rPr>
                <w:rFonts w:eastAsia="SimSun"/>
                <w:color w:val="000000"/>
              </w:rPr>
              <w:t>а</w:t>
            </w:r>
            <w:r w:rsidRPr="00A94688">
              <w:rPr>
                <w:rFonts w:eastAsia="SimSun"/>
                <w:color w:val="000000"/>
              </w:rPr>
              <w:t>ницах земельного участка – 60%;</w:t>
            </w:r>
          </w:p>
          <w:p w:rsidR="007D7FA0" w:rsidRPr="00A94688" w:rsidRDefault="007D7FA0" w:rsidP="0043308B">
            <w:pPr>
              <w:spacing w:line="240" w:lineRule="exact"/>
            </w:pPr>
            <w:r w:rsidRPr="00A94688">
              <w:rPr>
                <w:rFonts w:eastAsia="SimSun"/>
                <w:color w:val="000000"/>
              </w:rPr>
              <w:t>Расстояние до жилых и общественных зданий, общеобразовательных школ и дошкольных образовательных учреждений,  лечебных учре</w:t>
            </w:r>
            <w:r w:rsidRPr="00A94688">
              <w:rPr>
                <w:rFonts w:eastAsia="SimSun"/>
                <w:color w:val="000000"/>
              </w:rPr>
              <w:t>ж</w:t>
            </w:r>
            <w:r w:rsidRPr="00A94688">
              <w:rPr>
                <w:rFonts w:eastAsia="SimSun"/>
                <w:color w:val="000000"/>
              </w:rPr>
              <w:t xml:space="preserve">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94688">
                <w:rPr>
                  <w:rFonts w:eastAsia="SimSun"/>
                  <w:color w:val="000000"/>
                </w:rPr>
                <w:t>50 м</w:t>
              </w:r>
            </w:smartTag>
            <w:r w:rsidRPr="00A94688">
              <w:rPr>
                <w:rFonts w:eastAsia="SimSun"/>
                <w:color w:val="000000"/>
              </w:rPr>
              <w:t>;</w:t>
            </w:r>
          </w:p>
        </w:tc>
      </w:tr>
    </w:tbl>
    <w:p w:rsidR="007D7FA0" w:rsidRPr="00A94688" w:rsidRDefault="007D7FA0" w:rsidP="007D7FA0">
      <w:pPr>
        <w:widowControl w:val="0"/>
        <w:ind w:firstLine="709"/>
        <w:jc w:val="both"/>
        <w:rPr>
          <w:rFonts w:eastAsia="SimSun"/>
          <w:caps/>
        </w:rPr>
      </w:pPr>
      <w:r w:rsidRPr="00A94688">
        <w:rPr>
          <w:rStyle w:val="a4"/>
          <w:rFonts w:eastAsia="SimSun"/>
          <w:i w:val="0"/>
        </w:rPr>
        <w:t xml:space="preserve">1.2. В подразделе </w:t>
      </w:r>
      <w:r w:rsidRPr="00A94688">
        <w:rPr>
          <w:rFonts w:eastAsia="SimSun"/>
          <w:bCs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color w:val="000000"/>
        </w:rPr>
        <w:t xml:space="preserve"> строительства»,</w:t>
      </w:r>
      <w:r w:rsidRPr="00A94688">
        <w:rPr>
          <w:rStyle w:val="a4"/>
          <w:rFonts w:eastAsia="SimSun"/>
          <w:i w:val="0"/>
        </w:rPr>
        <w:t xml:space="preserve"> пункта «</w:t>
      </w:r>
      <w:r w:rsidRPr="00A94688">
        <w:rPr>
          <w:rFonts w:eastAsia="SimSun"/>
        </w:rPr>
        <w:t>Ж – 1Б. Зона з</w:t>
      </w:r>
      <w:r w:rsidRPr="00A94688">
        <w:rPr>
          <w:rFonts w:eastAsia="SimSun"/>
        </w:rPr>
        <w:t>а</w:t>
      </w:r>
      <w:r w:rsidRPr="00A94688">
        <w:rPr>
          <w:rFonts w:eastAsia="SimSun"/>
        </w:rPr>
        <w:t>стройки индивидуальными жилыми домами с содержанием домашнего скота и птицы», раздела «Жилые зоны», статьи 30 «Виды разрешенного использования земельных участков и объектов капитального стро</w:t>
      </w:r>
      <w:r w:rsidRPr="00A94688">
        <w:rPr>
          <w:rFonts w:eastAsia="SimSun"/>
        </w:rPr>
        <w:t>и</w:t>
      </w:r>
      <w:r w:rsidRPr="00A94688">
        <w:rPr>
          <w:rFonts w:eastAsia="SimSun"/>
        </w:rPr>
        <w:t xml:space="preserve">тельства в различных территориальных зонах», часть </w:t>
      </w:r>
      <w:r w:rsidRPr="00A94688">
        <w:rPr>
          <w:rFonts w:eastAsia="SimSun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«Градостроительные регламенты», </w:t>
      </w:r>
      <w:r w:rsidRPr="00A94688">
        <w:t>исключить абзацы</w:t>
      </w:r>
      <w:r w:rsidRPr="00A94688">
        <w:rPr>
          <w:color w:val="000000"/>
        </w:rPr>
        <w:t xml:space="preserve"> следующего содержания:</w:t>
      </w:r>
      <w:r w:rsidRPr="00A94688">
        <w:rPr>
          <w:rFonts w:eastAsia="SimSun"/>
          <w:cap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1"/>
        <w:gridCol w:w="5103"/>
      </w:tblGrid>
      <w:tr w:rsidR="007D7FA0" w:rsidRPr="00A94688" w:rsidTr="0043308B">
        <w:trPr>
          <w:trHeight w:val="23"/>
        </w:trPr>
        <w:tc>
          <w:tcPr>
            <w:tcW w:w="1985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rPr>
                <w:rFonts w:eastAsia="SimSun"/>
              </w:rPr>
            </w:pPr>
            <w:r w:rsidRPr="00A94688">
              <w:rPr>
                <w:rFonts w:eastAsia="SimSun"/>
              </w:rPr>
              <w:t>Виды использования земельных учас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ков</w:t>
            </w:r>
          </w:p>
        </w:tc>
        <w:tc>
          <w:tcPr>
            <w:tcW w:w="2551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Виды объектов кап</w:t>
            </w:r>
            <w:r w:rsidRPr="00A94688">
              <w:rPr>
                <w:rFonts w:eastAsia="SimSun"/>
              </w:rPr>
              <w:t>и</w:t>
            </w:r>
            <w:r w:rsidRPr="00A94688">
              <w:rPr>
                <w:rFonts w:eastAsia="SimSun"/>
              </w:rPr>
              <w:t>тального строительс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ва</w:t>
            </w:r>
          </w:p>
        </w:tc>
        <w:tc>
          <w:tcPr>
            <w:tcW w:w="5103" w:type="dxa"/>
            <w:vAlign w:val="center"/>
          </w:tcPr>
          <w:p w:rsidR="007D7FA0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Параметры разрешенного использов</w:t>
            </w:r>
            <w:r w:rsidRPr="00A94688">
              <w:rPr>
                <w:rFonts w:eastAsia="SimSun"/>
              </w:rPr>
              <w:t>а</w:t>
            </w:r>
            <w:r w:rsidRPr="00A94688">
              <w:rPr>
                <w:rFonts w:eastAsia="SimSun"/>
              </w:rPr>
              <w:t xml:space="preserve">ния </w:t>
            </w:r>
          </w:p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</w:pPr>
            <w:r w:rsidRPr="00A94688">
              <w:rPr>
                <w:rFonts w:eastAsia="SimSun"/>
              </w:rPr>
              <w:t>земельных участков и объектов кап</w:t>
            </w:r>
            <w:r w:rsidRPr="00A94688">
              <w:rPr>
                <w:rFonts w:eastAsia="SimSun"/>
              </w:rPr>
              <w:t>и</w:t>
            </w:r>
            <w:r w:rsidRPr="00A94688">
              <w:rPr>
                <w:rFonts w:eastAsia="SimSun"/>
              </w:rPr>
              <w:t>тального стро</w:t>
            </w:r>
            <w:r w:rsidRPr="00A94688">
              <w:rPr>
                <w:rFonts w:eastAsia="SimSun"/>
              </w:rPr>
              <w:t>и</w:t>
            </w:r>
            <w:r w:rsidRPr="00A94688">
              <w:rPr>
                <w:rFonts w:eastAsia="SimSun"/>
              </w:rPr>
              <w:t>тельства</w:t>
            </w:r>
          </w:p>
        </w:tc>
      </w:tr>
      <w:tr w:rsidR="007D7FA0" w:rsidRPr="00A94688" w:rsidTr="0043308B">
        <w:trPr>
          <w:trHeight w:val="23"/>
        </w:trPr>
        <w:tc>
          <w:tcPr>
            <w:tcW w:w="1985" w:type="dxa"/>
            <w:vAlign w:val="center"/>
          </w:tcPr>
          <w:p w:rsidR="007D7FA0" w:rsidRPr="00A94688" w:rsidRDefault="007D7FA0" w:rsidP="0043308B">
            <w:pPr>
              <w:tabs>
                <w:tab w:val="left" w:pos="2520"/>
              </w:tabs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[</w:t>
            </w:r>
            <w:r w:rsidRPr="00A94688">
              <w:rPr>
                <w:color w:val="000000"/>
              </w:rPr>
              <w:t>4.9.1</w:t>
            </w:r>
            <w:r w:rsidRPr="00A94688">
              <w:rPr>
                <w:rFonts w:eastAsia="SimSun"/>
                <w:color w:val="000000"/>
              </w:rPr>
              <w:t>] - Об</w:t>
            </w:r>
            <w:r w:rsidRPr="00A94688">
              <w:rPr>
                <w:rFonts w:eastAsia="SimSun"/>
                <w:color w:val="000000"/>
              </w:rPr>
              <w:t>ъ</w:t>
            </w:r>
            <w:r w:rsidRPr="00A94688">
              <w:rPr>
                <w:rFonts w:eastAsia="SimSun"/>
                <w:color w:val="000000"/>
              </w:rPr>
              <w:t>екты прид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рожного серв</w:t>
            </w:r>
            <w:r w:rsidRPr="00A94688">
              <w:rPr>
                <w:rFonts w:eastAsia="SimSun"/>
                <w:color w:val="000000"/>
              </w:rPr>
              <w:t>и</w:t>
            </w:r>
            <w:r w:rsidRPr="00A94688">
              <w:rPr>
                <w:rFonts w:eastAsia="SimSun"/>
                <w:color w:val="000000"/>
              </w:rPr>
              <w:t>са</w:t>
            </w:r>
          </w:p>
        </w:tc>
        <w:tc>
          <w:tcPr>
            <w:tcW w:w="2551" w:type="dxa"/>
            <w:vAlign w:val="center"/>
          </w:tcPr>
          <w:p w:rsidR="007D7FA0" w:rsidRPr="00A94688" w:rsidRDefault="007D7FA0" w:rsidP="0043308B">
            <w:pPr>
              <w:widowControl w:val="0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Станции технического обслуживания легковых авт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мобилей до 5 постов (без м</w:t>
            </w:r>
            <w:r w:rsidRPr="00A94688">
              <w:rPr>
                <w:rFonts w:eastAsia="SimSun"/>
                <w:color w:val="000000"/>
              </w:rPr>
              <w:t>а</w:t>
            </w:r>
            <w:r w:rsidRPr="00A94688">
              <w:rPr>
                <w:rFonts w:eastAsia="SimSun"/>
                <w:color w:val="000000"/>
              </w:rPr>
              <w:t xml:space="preserve">лярно-жестяных работ), </w:t>
            </w:r>
            <w:r w:rsidRPr="00A94688">
              <w:rPr>
                <w:rFonts w:eastAsia="SimSun"/>
                <w:color w:val="000000"/>
              </w:rPr>
              <w:lastRenderedPageBreak/>
              <w:t>ш</w:t>
            </w:r>
            <w:r w:rsidRPr="00A94688">
              <w:rPr>
                <w:rFonts w:eastAsia="SimSun"/>
                <w:color w:val="000000"/>
              </w:rPr>
              <w:t>и</w:t>
            </w:r>
            <w:r w:rsidRPr="00A94688">
              <w:rPr>
                <w:rFonts w:eastAsia="SimSun"/>
                <w:color w:val="000000"/>
              </w:rPr>
              <w:t>номонтажные масте</w:t>
            </w:r>
            <w:r w:rsidRPr="00A94688">
              <w:rPr>
                <w:rFonts w:eastAsia="SimSun"/>
                <w:color w:val="000000"/>
              </w:rPr>
              <w:t>р</w:t>
            </w:r>
            <w:r w:rsidRPr="00A94688">
              <w:rPr>
                <w:rFonts w:eastAsia="SimSun"/>
                <w:color w:val="000000"/>
              </w:rPr>
              <w:t>ские, мойки автом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билей до двух постов.</w:t>
            </w:r>
          </w:p>
        </w:tc>
        <w:tc>
          <w:tcPr>
            <w:tcW w:w="5103" w:type="dxa"/>
            <w:vAlign w:val="center"/>
          </w:tcPr>
          <w:p w:rsidR="007D7FA0" w:rsidRPr="00A94688" w:rsidRDefault="007D7FA0" w:rsidP="0043308B">
            <w:pPr>
              <w:tabs>
                <w:tab w:val="left" w:pos="1134"/>
              </w:tabs>
              <w:spacing w:line="240" w:lineRule="exact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lastRenderedPageBreak/>
              <w:t>минимальная/максимальная площадь земел</w:t>
            </w:r>
            <w:r w:rsidRPr="00A94688">
              <w:rPr>
                <w:rFonts w:eastAsia="SimSun"/>
                <w:color w:val="000000"/>
              </w:rPr>
              <w:t>ь</w:t>
            </w:r>
            <w:r w:rsidRPr="00A94688">
              <w:rPr>
                <w:rFonts w:eastAsia="SimSun"/>
                <w:color w:val="000000"/>
              </w:rPr>
              <w:t>ных участков - 50/1000 кв. м;</w:t>
            </w:r>
          </w:p>
          <w:p w:rsidR="007D7FA0" w:rsidRPr="00A94688" w:rsidRDefault="007D7FA0" w:rsidP="0043308B">
            <w:pPr>
              <w:spacing w:line="240" w:lineRule="exact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максимальная высота зданий, строений, сооруж</w:t>
            </w:r>
            <w:r w:rsidRPr="00A94688">
              <w:rPr>
                <w:rFonts w:eastAsia="SimSun"/>
                <w:color w:val="000000"/>
              </w:rPr>
              <w:t>е</w:t>
            </w:r>
            <w:r w:rsidRPr="00A94688">
              <w:rPr>
                <w:rFonts w:eastAsia="SimSun"/>
                <w:color w:val="000000"/>
              </w:rPr>
              <w:t xml:space="preserve">ний от уровня земли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4688">
                <w:rPr>
                  <w:rFonts w:eastAsia="SimSun"/>
                  <w:color w:val="000000"/>
                </w:rPr>
                <w:t>5 м</w:t>
              </w:r>
            </w:smartTag>
            <w:r w:rsidRPr="00A94688">
              <w:rPr>
                <w:rFonts w:eastAsia="SimSun"/>
                <w:color w:val="000000"/>
              </w:rPr>
              <w:t>;</w:t>
            </w:r>
          </w:p>
          <w:p w:rsidR="007D7FA0" w:rsidRPr="00A94688" w:rsidRDefault="007D7FA0" w:rsidP="0043308B">
            <w:pPr>
              <w:spacing w:line="240" w:lineRule="exact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максимальный процент застройки в границах з</w:t>
            </w:r>
            <w:r w:rsidRPr="00A94688">
              <w:rPr>
                <w:rFonts w:eastAsia="SimSun"/>
                <w:color w:val="000000"/>
              </w:rPr>
              <w:t>е</w:t>
            </w:r>
            <w:r w:rsidRPr="00A94688">
              <w:rPr>
                <w:rFonts w:eastAsia="SimSun"/>
                <w:color w:val="000000"/>
              </w:rPr>
              <w:t>мельного участка – 60%;</w:t>
            </w:r>
          </w:p>
          <w:p w:rsidR="007D7FA0" w:rsidRPr="00A94688" w:rsidRDefault="007D7FA0" w:rsidP="0043308B">
            <w:pPr>
              <w:spacing w:line="240" w:lineRule="exact"/>
            </w:pPr>
            <w:r w:rsidRPr="00A94688">
              <w:rPr>
                <w:rFonts w:eastAsia="SimSun"/>
                <w:color w:val="000000"/>
              </w:rPr>
              <w:t xml:space="preserve">Расстояние до жилых и общественных зданий, </w:t>
            </w:r>
            <w:r w:rsidRPr="00A94688">
              <w:rPr>
                <w:rFonts w:eastAsia="SimSun"/>
                <w:color w:val="000000"/>
              </w:rPr>
              <w:lastRenderedPageBreak/>
              <w:t>общеобразовательных школ и дошкольных образовательных учреждений,  лечебных учреждений со стацион</w:t>
            </w:r>
            <w:r w:rsidRPr="00A94688">
              <w:rPr>
                <w:rFonts w:eastAsia="SimSun"/>
                <w:color w:val="000000"/>
              </w:rPr>
              <w:t>а</w:t>
            </w:r>
            <w:r w:rsidRPr="00A94688">
              <w:rPr>
                <w:rFonts w:eastAsia="SimSun"/>
                <w:color w:val="000000"/>
              </w:rPr>
              <w:t xml:space="preserve">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94688">
                <w:rPr>
                  <w:rFonts w:eastAsia="SimSun"/>
                  <w:color w:val="000000"/>
                </w:rPr>
                <w:t>50 м</w:t>
              </w:r>
            </w:smartTag>
            <w:r w:rsidRPr="00A94688">
              <w:rPr>
                <w:rFonts w:eastAsia="SimSun"/>
                <w:color w:val="000000"/>
              </w:rPr>
              <w:t>;</w:t>
            </w:r>
          </w:p>
        </w:tc>
      </w:tr>
    </w:tbl>
    <w:p w:rsidR="007D7FA0" w:rsidRDefault="007D7FA0" w:rsidP="007D7FA0">
      <w:pPr>
        <w:widowControl w:val="0"/>
        <w:ind w:firstLine="709"/>
        <w:jc w:val="both"/>
        <w:rPr>
          <w:rFonts w:eastAsia="SimSun"/>
        </w:rPr>
      </w:pPr>
      <w:r w:rsidRPr="00A94688">
        <w:rPr>
          <w:rStyle w:val="a4"/>
          <w:rFonts w:eastAsia="SimSun"/>
          <w:i w:val="0"/>
        </w:rPr>
        <w:lastRenderedPageBreak/>
        <w:t xml:space="preserve">1.3. В подразделе </w:t>
      </w:r>
      <w:r w:rsidRPr="00A94688">
        <w:rPr>
          <w:rFonts w:eastAsia="SimSun"/>
          <w:bCs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color w:val="000000"/>
        </w:rPr>
        <w:t xml:space="preserve"> строительства»,</w:t>
      </w:r>
      <w:r w:rsidRPr="00A94688">
        <w:rPr>
          <w:rStyle w:val="a4"/>
          <w:rFonts w:eastAsia="SimSun"/>
          <w:i w:val="0"/>
        </w:rPr>
        <w:t xml:space="preserve"> пункта «</w:t>
      </w:r>
      <w:r w:rsidRPr="00A94688">
        <w:rPr>
          <w:rFonts w:eastAsia="SimSun"/>
        </w:rPr>
        <w:t>Ж–МЗ. Зона застройки малоэтажными ж</w:t>
      </w:r>
      <w:r w:rsidRPr="00A94688">
        <w:rPr>
          <w:rFonts w:eastAsia="SimSun"/>
        </w:rPr>
        <w:t>и</w:t>
      </w:r>
      <w:r w:rsidRPr="00A94688">
        <w:rPr>
          <w:rFonts w:eastAsia="SimSun"/>
        </w:rPr>
        <w:t xml:space="preserve">лыми домами», раздела «Жилые зоны», статьи 30 «Виды разрешенного использования </w:t>
      </w:r>
      <w:proofErr w:type="spellStart"/>
      <w:r w:rsidRPr="00A94688">
        <w:rPr>
          <w:rFonts w:eastAsia="SimSun"/>
        </w:rPr>
        <w:t>з</w:t>
      </w:r>
      <w:r w:rsidRPr="00A94688">
        <w:rPr>
          <w:rFonts w:eastAsia="SimSun"/>
        </w:rPr>
        <w:t>е</w:t>
      </w:r>
      <w:proofErr w:type="spellEnd"/>
      <w:r>
        <w:rPr>
          <w:rFonts w:eastAsia="SimSun"/>
        </w:rPr>
        <w:t>-</w:t>
      </w:r>
    </w:p>
    <w:p w:rsidR="007D7FA0" w:rsidRDefault="007D7FA0" w:rsidP="007D7FA0">
      <w:pPr>
        <w:widowControl w:val="0"/>
        <w:jc w:val="center"/>
        <w:rPr>
          <w:rFonts w:eastAsia="SimSun"/>
        </w:rPr>
      </w:pPr>
      <w:r>
        <w:rPr>
          <w:rFonts w:eastAsia="SimSun"/>
        </w:rPr>
        <w:t>2</w:t>
      </w:r>
    </w:p>
    <w:p w:rsidR="007D7FA0" w:rsidRPr="00A94688" w:rsidRDefault="007D7FA0" w:rsidP="007D7FA0">
      <w:pPr>
        <w:widowControl w:val="0"/>
        <w:jc w:val="both"/>
        <w:rPr>
          <w:rFonts w:eastAsia="SimSun"/>
          <w:caps/>
        </w:rPr>
      </w:pPr>
      <w:proofErr w:type="spellStart"/>
      <w:r w:rsidRPr="00A94688">
        <w:rPr>
          <w:rFonts w:eastAsia="SimSun"/>
        </w:rPr>
        <w:t>мельных</w:t>
      </w:r>
      <w:proofErr w:type="spellEnd"/>
      <w:r w:rsidRPr="00A94688">
        <w:rPr>
          <w:rFonts w:eastAsia="SimSun"/>
        </w:rPr>
        <w:t xml:space="preserve"> участков и объектов капитального строительства в различных территориальных з</w:t>
      </w:r>
      <w:r w:rsidRPr="00A94688">
        <w:rPr>
          <w:rFonts w:eastAsia="SimSun"/>
        </w:rPr>
        <w:t>о</w:t>
      </w:r>
      <w:r w:rsidRPr="00A94688">
        <w:rPr>
          <w:rFonts w:eastAsia="SimSun"/>
        </w:rPr>
        <w:t xml:space="preserve">нах», часть </w:t>
      </w:r>
      <w:r w:rsidRPr="00A94688">
        <w:rPr>
          <w:rFonts w:eastAsia="SimSun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«Градостроительные регламенты», </w:t>
      </w:r>
      <w:r w:rsidRPr="00A94688">
        <w:t>исключить абзацы</w:t>
      </w:r>
      <w:r w:rsidRPr="00A94688">
        <w:rPr>
          <w:color w:val="000000"/>
        </w:rPr>
        <w:t xml:space="preserve"> следующего содерж</w:t>
      </w:r>
      <w:r w:rsidRPr="00A94688">
        <w:rPr>
          <w:color w:val="000000"/>
        </w:rPr>
        <w:t>а</w:t>
      </w:r>
      <w:r w:rsidRPr="00A94688">
        <w:rPr>
          <w:color w:val="000000"/>
        </w:rPr>
        <w:t>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3"/>
        <w:gridCol w:w="2551"/>
        <w:gridCol w:w="4985"/>
      </w:tblGrid>
      <w:tr w:rsidR="007D7FA0" w:rsidRPr="00A94688" w:rsidTr="0043308B">
        <w:trPr>
          <w:trHeight w:val="23"/>
        </w:trPr>
        <w:tc>
          <w:tcPr>
            <w:tcW w:w="2103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rPr>
                <w:rFonts w:eastAsia="SimSun"/>
              </w:rPr>
            </w:pPr>
            <w:r w:rsidRPr="00A94688">
              <w:rPr>
                <w:rFonts w:eastAsia="SimSun"/>
              </w:rPr>
              <w:t>Виды использования з</w:t>
            </w:r>
            <w:r w:rsidRPr="00A94688">
              <w:rPr>
                <w:rFonts w:eastAsia="SimSun"/>
              </w:rPr>
              <w:t>е</w:t>
            </w:r>
            <w:r w:rsidRPr="00A94688">
              <w:rPr>
                <w:rFonts w:eastAsia="SimSun"/>
              </w:rPr>
              <w:t>мельных участков</w:t>
            </w:r>
          </w:p>
        </w:tc>
        <w:tc>
          <w:tcPr>
            <w:tcW w:w="2551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Виды объектов кап</w:t>
            </w:r>
            <w:r w:rsidRPr="00A94688">
              <w:rPr>
                <w:rFonts w:eastAsia="SimSun"/>
              </w:rPr>
              <w:t>и</w:t>
            </w:r>
            <w:r w:rsidRPr="00A94688">
              <w:rPr>
                <w:rFonts w:eastAsia="SimSun"/>
              </w:rPr>
              <w:t>тального строительс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ва</w:t>
            </w:r>
          </w:p>
        </w:tc>
        <w:tc>
          <w:tcPr>
            <w:tcW w:w="4985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</w:pPr>
            <w:r w:rsidRPr="00A94688">
              <w:rPr>
                <w:rFonts w:eastAsia="SimSun"/>
              </w:rPr>
              <w:t>Параметры разрешенного использования земельных участков и объе</w:t>
            </w:r>
            <w:r w:rsidRPr="00A94688">
              <w:rPr>
                <w:rFonts w:eastAsia="SimSun"/>
              </w:rPr>
              <w:t>к</w:t>
            </w:r>
            <w:r w:rsidRPr="00A94688">
              <w:rPr>
                <w:rFonts w:eastAsia="SimSun"/>
              </w:rPr>
              <w:t>тов капитального строительства</w:t>
            </w:r>
          </w:p>
        </w:tc>
      </w:tr>
      <w:tr w:rsidR="007D7FA0" w:rsidRPr="00A94688" w:rsidTr="0043308B">
        <w:trPr>
          <w:trHeight w:val="23"/>
        </w:trPr>
        <w:tc>
          <w:tcPr>
            <w:tcW w:w="2103" w:type="dxa"/>
            <w:vAlign w:val="center"/>
          </w:tcPr>
          <w:p w:rsidR="007D7FA0" w:rsidRPr="00A94688" w:rsidRDefault="007D7FA0" w:rsidP="0043308B">
            <w:pPr>
              <w:tabs>
                <w:tab w:val="left" w:pos="2520"/>
              </w:tabs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[</w:t>
            </w:r>
            <w:r w:rsidRPr="00A94688">
              <w:rPr>
                <w:color w:val="000000"/>
              </w:rPr>
              <w:t>4.9.1</w:t>
            </w:r>
            <w:r w:rsidRPr="00A94688">
              <w:rPr>
                <w:rFonts w:eastAsia="SimSun"/>
                <w:color w:val="000000"/>
              </w:rPr>
              <w:t>] - Объекты прид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рожного сервиса</w:t>
            </w:r>
          </w:p>
        </w:tc>
        <w:tc>
          <w:tcPr>
            <w:tcW w:w="2551" w:type="dxa"/>
            <w:vAlign w:val="center"/>
          </w:tcPr>
          <w:p w:rsidR="007D7FA0" w:rsidRPr="00A94688" w:rsidRDefault="007D7FA0" w:rsidP="0043308B">
            <w:pPr>
              <w:widowControl w:val="0"/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Станции технич</w:t>
            </w:r>
            <w:r w:rsidRPr="00A94688">
              <w:rPr>
                <w:rFonts w:eastAsia="SimSun"/>
                <w:color w:val="000000"/>
              </w:rPr>
              <w:t>е</w:t>
            </w:r>
            <w:r w:rsidRPr="00A94688">
              <w:rPr>
                <w:rFonts w:eastAsia="SimSun"/>
                <w:color w:val="000000"/>
              </w:rPr>
              <w:t>ского обслуживания легковых автомобилей до 5 п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стов (без малярно-жестяных работ), ш</w:t>
            </w:r>
            <w:r w:rsidRPr="00A94688">
              <w:rPr>
                <w:rFonts w:eastAsia="SimSun"/>
                <w:color w:val="000000"/>
              </w:rPr>
              <w:t>и</w:t>
            </w:r>
            <w:r w:rsidRPr="00A94688">
              <w:rPr>
                <w:rFonts w:eastAsia="SimSun"/>
                <w:color w:val="000000"/>
              </w:rPr>
              <w:t>номонтажные масте</w:t>
            </w:r>
            <w:r w:rsidRPr="00A94688">
              <w:rPr>
                <w:rFonts w:eastAsia="SimSun"/>
                <w:color w:val="000000"/>
              </w:rPr>
              <w:t>р</w:t>
            </w:r>
            <w:r w:rsidRPr="00A94688">
              <w:rPr>
                <w:rFonts w:eastAsia="SimSun"/>
                <w:color w:val="000000"/>
              </w:rPr>
              <w:t>ские, мойки автом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билей до двух постов.</w:t>
            </w:r>
          </w:p>
        </w:tc>
        <w:tc>
          <w:tcPr>
            <w:tcW w:w="4985" w:type="dxa"/>
            <w:vAlign w:val="center"/>
          </w:tcPr>
          <w:p w:rsidR="007D7FA0" w:rsidRPr="00A94688" w:rsidRDefault="007D7FA0" w:rsidP="0043308B">
            <w:pPr>
              <w:tabs>
                <w:tab w:val="left" w:pos="1134"/>
              </w:tabs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минимальная/максимальная площадь земельных учас</w:t>
            </w:r>
            <w:r w:rsidRPr="00A94688">
              <w:rPr>
                <w:rFonts w:eastAsia="SimSun"/>
                <w:color w:val="000000"/>
              </w:rPr>
              <w:t>т</w:t>
            </w:r>
            <w:r w:rsidRPr="00A94688">
              <w:rPr>
                <w:rFonts w:eastAsia="SimSun"/>
                <w:color w:val="000000"/>
              </w:rPr>
              <w:t>ков - 50/1000 кв. м;</w:t>
            </w:r>
          </w:p>
          <w:p w:rsidR="007D7FA0" w:rsidRPr="00A94688" w:rsidRDefault="007D7FA0" w:rsidP="0043308B">
            <w:pPr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максимальная высота зданий, строений, с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 xml:space="preserve">оружений от уровня земли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4688">
                <w:rPr>
                  <w:rFonts w:eastAsia="SimSun"/>
                  <w:color w:val="000000"/>
                </w:rPr>
                <w:t>5 м</w:t>
              </w:r>
            </w:smartTag>
            <w:r w:rsidRPr="00A94688">
              <w:rPr>
                <w:rFonts w:eastAsia="SimSun"/>
                <w:color w:val="000000"/>
              </w:rPr>
              <w:t>;</w:t>
            </w:r>
          </w:p>
          <w:p w:rsidR="007D7FA0" w:rsidRPr="00A94688" w:rsidRDefault="007D7FA0" w:rsidP="0043308B">
            <w:pPr>
              <w:rPr>
                <w:rFonts w:eastAsia="SimSun"/>
                <w:color w:val="000000"/>
              </w:rPr>
            </w:pPr>
            <w:r w:rsidRPr="00A94688">
              <w:rPr>
                <w:rFonts w:eastAsia="SimSun"/>
                <w:color w:val="000000"/>
              </w:rPr>
              <w:t>максимальный процент застройки в гр</w:t>
            </w:r>
            <w:r w:rsidRPr="00A94688">
              <w:rPr>
                <w:rFonts w:eastAsia="SimSun"/>
                <w:color w:val="000000"/>
              </w:rPr>
              <w:t>а</w:t>
            </w:r>
            <w:r w:rsidRPr="00A94688">
              <w:rPr>
                <w:rFonts w:eastAsia="SimSun"/>
                <w:color w:val="000000"/>
              </w:rPr>
              <w:t>ницах земельн</w:t>
            </w:r>
            <w:r w:rsidRPr="00A94688">
              <w:rPr>
                <w:rFonts w:eastAsia="SimSun"/>
                <w:color w:val="000000"/>
              </w:rPr>
              <w:t>о</w:t>
            </w:r>
            <w:r w:rsidRPr="00A94688">
              <w:rPr>
                <w:rFonts w:eastAsia="SimSun"/>
                <w:color w:val="000000"/>
              </w:rPr>
              <w:t>го участка – 60%;</w:t>
            </w:r>
          </w:p>
          <w:p w:rsidR="007D7FA0" w:rsidRPr="00A94688" w:rsidRDefault="007D7FA0" w:rsidP="0043308B">
            <w:r w:rsidRPr="00A94688">
              <w:rPr>
                <w:rFonts w:eastAsia="SimSun"/>
                <w:color w:val="000000"/>
              </w:rPr>
              <w:t>Расстояние до жилых и общественных зданий, общеобразовательных школ и дошкольных о</w:t>
            </w:r>
            <w:r w:rsidRPr="00A94688">
              <w:rPr>
                <w:rFonts w:eastAsia="SimSun"/>
                <w:color w:val="000000"/>
              </w:rPr>
              <w:t>б</w:t>
            </w:r>
            <w:r w:rsidRPr="00A94688">
              <w:rPr>
                <w:rFonts w:eastAsia="SimSun"/>
                <w:color w:val="000000"/>
              </w:rPr>
              <w:t>разовательных учреждений,  лечебных учреждений со стацион</w:t>
            </w:r>
            <w:r w:rsidRPr="00A94688">
              <w:rPr>
                <w:rFonts w:eastAsia="SimSun"/>
                <w:color w:val="000000"/>
              </w:rPr>
              <w:t>а</w:t>
            </w:r>
            <w:r w:rsidRPr="00A94688">
              <w:rPr>
                <w:rFonts w:eastAsia="SimSun"/>
                <w:color w:val="000000"/>
              </w:rPr>
              <w:t xml:space="preserve">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94688">
                <w:rPr>
                  <w:rFonts w:eastAsia="SimSun"/>
                  <w:color w:val="000000"/>
                </w:rPr>
                <w:t>50 м</w:t>
              </w:r>
            </w:smartTag>
            <w:r w:rsidRPr="00A94688">
              <w:rPr>
                <w:rFonts w:eastAsia="SimSun"/>
                <w:color w:val="000000"/>
              </w:rPr>
              <w:t>;</w:t>
            </w:r>
          </w:p>
        </w:tc>
      </w:tr>
    </w:tbl>
    <w:p w:rsidR="007D7FA0" w:rsidRPr="00A94688" w:rsidRDefault="007D7FA0" w:rsidP="007D7FA0">
      <w:pPr>
        <w:widowControl w:val="0"/>
        <w:ind w:firstLine="709"/>
        <w:jc w:val="both"/>
        <w:rPr>
          <w:rFonts w:eastAsia="SimSun"/>
          <w:caps/>
        </w:rPr>
      </w:pPr>
      <w:r w:rsidRPr="00A94688">
        <w:rPr>
          <w:rStyle w:val="a4"/>
          <w:rFonts w:eastAsia="SimSun"/>
          <w:i w:val="0"/>
        </w:rPr>
        <w:t xml:space="preserve">1.4. Подраздел </w:t>
      </w:r>
      <w:r w:rsidRPr="00A94688">
        <w:rPr>
          <w:rFonts w:eastAsia="SimSun"/>
          <w:bCs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color w:val="000000"/>
        </w:rPr>
        <w:t xml:space="preserve"> строительства»,</w:t>
      </w:r>
      <w:r w:rsidRPr="00A94688">
        <w:rPr>
          <w:rStyle w:val="a4"/>
          <w:rFonts w:eastAsia="SimSun"/>
          <w:i w:val="0"/>
        </w:rPr>
        <w:t xml:space="preserve"> пункта «</w:t>
      </w:r>
      <w:r w:rsidRPr="00A94688">
        <w:rPr>
          <w:rFonts w:eastAsia="SimSun"/>
        </w:rPr>
        <w:t>Ж – 1Б. Зона з</w:t>
      </w:r>
      <w:r w:rsidRPr="00A94688">
        <w:rPr>
          <w:rFonts w:eastAsia="SimSun"/>
        </w:rPr>
        <w:t>а</w:t>
      </w:r>
      <w:r w:rsidRPr="00A94688">
        <w:rPr>
          <w:rFonts w:eastAsia="SimSun"/>
        </w:rPr>
        <w:t>стройки индивидуальными жилыми домами с содержанием домашнего скота и птицы», раздела «Жилые зоны», статьи 30 «Виды разрешенного использования земельных участков и объектов капитального стро</w:t>
      </w:r>
      <w:r w:rsidRPr="00A94688">
        <w:rPr>
          <w:rFonts w:eastAsia="SimSun"/>
        </w:rPr>
        <w:t>и</w:t>
      </w:r>
      <w:r w:rsidRPr="00A94688">
        <w:rPr>
          <w:rFonts w:eastAsia="SimSun"/>
        </w:rPr>
        <w:t xml:space="preserve">тельства в различных территориальных зонах», часть </w:t>
      </w:r>
      <w:r w:rsidRPr="00A94688">
        <w:rPr>
          <w:rFonts w:eastAsia="SimSun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«Градостроительные регламенты», дополнить</w:t>
      </w:r>
      <w:r w:rsidRPr="00A94688">
        <w:t xml:space="preserve"> абзацами</w:t>
      </w:r>
      <w:r w:rsidRPr="00A94688">
        <w:rPr>
          <w:color w:val="000000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3"/>
        <w:gridCol w:w="2410"/>
        <w:gridCol w:w="5126"/>
      </w:tblGrid>
      <w:tr w:rsidR="007D7FA0" w:rsidRPr="00A94688" w:rsidTr="0043308B">
        <w:trPr>
          <w:trHeight w:val="23"/>
        </w:trPr>
        <w:tc>
          <w:tcPr>
            <w:tcW w:w="2103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Виды использ</w:t>
            </w:r>
            <w:r w:rsidRPr="00A94688">
              <w:rPr>
                <w:rFonts w:eastAsia="SimSun"/>
              </w:rPr>
              <w:t>о</w:t>
            </w:r>
            <w:r w:rsidRPr="00A94688">
              <w:rPr>
                <w:rFonts w:eastAsia="SimSun"/>
              </w:rPr>
              <w:t xml:space="preserve">вания </w:t>
            </w:r>
          </w:p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земельных учас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ков</w:t>
            </w:r>
          </w:p>
        </w:tc>
        <w:tc>
          <w:tcPr>
            <w:tcW w:w="2410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Виды объектов капитального строительс</w:t>
            </w:r>
            <w:r w:rsidRPr="00A94688">
              <w:rPr>
                <w:rFonts w:eastAsia="SimSun"/>
              </w:rPr>
              <w:t>т</w:t>
            </w:r>
            <w:r w:rsidRPr="00A94688">
              <w:rPr>
                <w:rFonts w:eastAsia="SimSun"/>
              </w:rPr>
              <w:t>ва</w:t>
            </w:r>
          </w:p>
        </w:tc>
        <w:tc>
          <w:tcPr>
            <w:tcW w:w="5126" w:type="dxa"/>
            <w:vAlign w:val="center"/>
          </w:tcPr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Параметры разрешенного использования з</w:t>
            </w:r>
            <w:r w:rsidRPr="00A94688">
              <w:rPr>
                <w:rFonts w:eastAsia="SimSun"/>
              </w:rPr>
              <w:t>е</w:t>
            </w:r>
            <w:r w:rsidRPr="00A94688">
              <w:rPr>
                <w:rFonts w:eastAsia="SimSun"/>
              </w:rPr>
              <w:t xml:space="preserve">мельных участков и </w:t>
            </w:r>
          </w:p>
          <w:p w:rsidR="007D7FA0" w:rsidRPr="00A94688" w:rsidRDefault="007D7FA0" w:rsidP="0043308B">
            <w:pPr>
              <w:tabs>
                <w:tab w:val="left" w:pos="739"/>
                <w:tab w:val="left" w:pos="2520"/>
              </w:tabs>
              <w:jc w:val="center"/>
            </w:pPr>
            <w:r w:rsidRPr="00A94688">
              <w:rPr>
                <w:rFonts w:eastAsia="SimSun"/>
              </w:rPr>
              <w:t>объектов капитального строител</w:t>
            </w:r>
            <w:r w:rsidRPr="00A94688">
              <w:rPr>
                <w:rFonts w:eastAsia="SimSun"/>
              </w:rPr>
              <w:t>ь</w:t>
            </w:r>
            <w:r w:rsidRPr="00A94688">
              <w:rPr>
                <w:rFonts w:eastAsia="SimSun"/>
              </w:rPr>
              <w:t>ства</w:t>
            </w:r>
          </w:p>
        </w:tc>
      </w:tr>
      <w:tr w:rsidR="007D7FA0" w:rsidRPr="00A94688" w:rsidTr="0043308B">
        <w:trPr>
          <w:trHeight w:val="23"/>
        </w:trPr>
        <w:tc>
          <w:tcPr>
            <w:tcW w:w="2103" w:type="dxa"/>
            <w:vAlign w:val="center"/>
          </w:tcPr>
          <w:p w:rsidR="007D7FA0" w:rsidRPr="00A94688" w:rsidRDefault="007D7FA0" w:rsidP="0043308B">
            <w:pPr>
              <w:rPr>
                <w:rFonts w:eastAsia="SimSun"/>
              </w:rPr>
            </w:pPr>
            <w:r w:rsidRPr="00A94688">
              <w:rPr>
                <w:rFonts w:eastAsia="SimSun"/>
              </w:rPr>
              <w:t>[</w:t>
            </w:r>
            <w:r w:rsidRPr="00A94688">
              <w:t>4.4</w:t>
            </w:r>
            <w:r w:rsidRPr="00A94688">
              <w:rPr>
                <w:rFonts w:eastAsia="SimSun"/>
              </w:rPr>
              <w:t>] - М</w:t>
            </w:r>
            <w:r w:rsidRPr="00A94688">
              <w:rPr>
                <w:rFonts w:eastAsia="SimSun"/>
              </w:rPr>
              <w:t>а</w:t>
            </w:r>
            <w:r w:rsidRPr="00A94688">
              <w:rPr>
                <w:rFonts w:eastAsia="SimSun"/>
              </w:rPr>
              <w:t>газины</w:t>
            </w:r>
          </w:p>
        </w:tc>
        <w:tc>
          <w:tcPr>
            <w:tcW w:w="2410" w:type="dxa"/>
          </w:tcPr>
          <w:p w:rsidR="007D7FA0" w:rsidRPr="00A94688" w:rsidRDefault="007D7FA0" w:rsidP="0043308B">
            <w:pPr>
              <w:jc w:val="center"/>
              <w:rPr>
                <w:rFonts w:eastAsia="SimSun"/>
              </w:rPr>
            </w:pPr>
            <w:r w:rsidRPr="00A94688">
              <w:rPr>
                <w:rFonts w:eastAsia="SimSun"/>
              </w:rPr>
              <w:t>Объекты капитального стро</w:t>
            </w:r>
            <w:r w:rsidRPr="00A94688">
              <w:rPr>
                <w:rFonts w:eastAsia="SimSun"/>
              </w:rPr>
              <w:t>и</w:t>
            </w:r>
            <w:r w:rsidRPr="00A94688">
              <w:rPr>
                <w:rFonts w:eastAsia="SimSun"/>
              </w:rPr>
              <w:t>тельства, предназначе</w:t>
            </w:r>
            <w:r w:rsidRPr="00A94688">
              <w:rPr>
                <w:rFonts w:eastAsia="SimSun"/>
              </w:rPr>
              <w:t>н</w:t>
            </w:r>
            <w:r w:rsidRPr="00A94688">
              <w:rPr>
                <w:rFonts w:eastAsia="SimSun"/>
              </w:rPr>
              <w:t>ные для продажи товаров, торговая площадь которых с</w:t>
            </w:r>
            <w:r w:rsidRPr="00A94688">
              <w:rPr>
                <w:rFonts w:eastAsia="SimSun"/>
              </w:rPr>
              <w:t>о</w:t>
            </w:r>
            <w:r w:rsidRPr="00A94688">
              <w:rPr>
                <w:rFonts w:eastAsia="SimSun"/>
              </w:rPr>
              <w:t xml:space="preserve">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A94688">
                <w:rPr>
                  <w:rFonts w:eastAsia="SimSun"/>
                </w:rPr>
                <w:t>5000 кв. м</w:t>
              </w:r>
            </w:smartTag>
            <w:r w:rsidRPr="00A94688">
              <w:rPr>
                <w:rFonts w:eastAsia="SimSun"/>
              </w:rPr>
              <w:t>;</w:t>
            </w:r>
          </w:p>
        </w:tc>
        <w:tc>
          <w:tcPr>
            <w:tcW w:w="5126" w:type="dxa"/>
          </w:tcPr>
          <w:p w:rsidR="007D7FA0" w:rsidRPr="00A94688" w:rsidRDefault="007D7FA0" w:rsidP="0043308B">
            <w:pPr>
              <w:rPr>
                <w:rFonts w:eastAsia="SimSun"/>
              </w:rPr>
            </w:pPr>
            <w:r w:rsidRPr="00A94688">
              <w:rPr>
                <w:rFonts w:eastAsia="SimSun"/>
              </w:rPr>
              <w:t>минимальная/максимальная площадь земел</w:t>
            </w:r>
            <w:r w:rsidRPr="00A94688">
              <w:rPr>
                <w:rFonts w:eastAsia="SimSun"/>
              </w:rPr>
              <w:t>ь</w:t>
            </w:r>
            <w:r w:rsidRPr="00A94688">
              <w:rPr>
                <w:rFonts w:eastAsia="SimSun"/>
              </w:rPr>
              <w:t>ных участков  – 100/2000 кв. м;</w:t>
            </w:r>
          </w:p>
          <w:p w:rsidR="007D7FA0" w:rsidRPr="00A94688" w:rsidRDefault="007D7FA0" w:rsidP="0043308B">
            <w:pPr>
              <w:rPr>
                <w:rFonts w:eastAsia="SimSun"/>
              </w:rPr>
            </w:pPr>
            <w:r w:rsidRPr="00A94688">
              <w:rPr>
                <w:rFonts w:eastAsia="SimSun"/>
              </w:rPr>
              <w:t>максимальный процент застройки в гр</w:t>
            </w:r>
            <w:r w:rsidRPr="00A94688">
              <w:rPr>
                <w:rFonts w:eastAsia="SimSun"/>
              </w:rPr>
              <w:t>а</w:t>
            </w:r>
            <w:r w:rsidRPr="00A94688">
              <w:rPr>
                <w:rFonts w:eastAsia="SimSun"/>
              </w:rPr>
              <w:t>ницах земельного участка – 80%;</w:t>
            </w:r>
          </w:p>
          <w:p w:rsidR="007D7FA0" w:rsidRPr="00A94688" w:rsidRDefault="007D7FA0" w:rsidP="0043308B">
            <w:pPr>
              <w:rPr>
                <w:rFonts w:eastAsia="SimSun"/>
              </w:rPr>
            </w:pPr>
            <w:r w:rsidRPr="00A94688">
              <w:rPr>
                <w:rFonts w:eastAsia="SimSun"/>
              </w:rPr>
              <w:t xml:space="preserve">максимальная высота зданий, строений от уровня земли </w:t>
            </w:r>
            <w:smartTag w:uri="urn:schemas-microsoft-com:office:smarttags" w:element="metricconverter">
              <w:smartTagPr>
                <w:attr w:name="ProductID" w:val="-15 м"/>
              </w:smartTagPr>
              <w:r w:rsidRPr="00A94688">
                <w:rPr>
                  <w:rFonts w:eastAsia="SimSun"/>
                </w:rPr>
                <w:t>-15 м</w:t>
              </w:r>
            </w:smartTag>
            <w:r w:rsidRPr="00A94688">
              <w:rPr>
                <w:rFonts w:eastAsia="SimSun"/>
              </w:rPr>
              <w:t>;</w:t>
            </w:r>
          </w:p>
          <w:p w:rsidR="007D7FA0" w:rsidRPr="00A94688" w:rsidRDefault="007D7FA0" w:rsidP="0043308B">
            <w:r w:rsidRPr="00A94688">
              <w:rPr>
                <w:rFonts w:eastAsia="SimSun"/>
              </w:rPr>
              <w:t xml:space="preserve">максимальная высота сооружений от уровня земли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4688">
                <w:rPr>
                  <w:rFonts w:eastAsia="SimSun"/>
                </w:rPr>
                <w:t>30 м</w:t>
              </w:r>
            </w:smartTag>
            <w:r w:rsidRPr="00A94688">
              <w:rPr>
                <w:rFonts w:eastAsia="SimSun"/>
              </w:rPr>
              <w:t>;</w:t>
            </w:r>
          </w:p>
        </w:tc>
      </w:tr>
    </w:tbl>
    <w:p w:rsidR="007D7FA0" w:rsidRDefault="007D7FA0" w:rsidP="007D7FA0"/>
    <w:p w:rsidR="007D7FA0" w:rsidRPr="00A94688" w:rsidRDefault="007D7FA0" w:rsidP="007D7FA0">
      <w:r>
        <w:t xml:space="preserve">Начальник управления </w:t>
      </w:r>
      <w:r w:rsidRPr="00A94688">
        <w:t>архитектуры</w:t>
      </w:r>
    </w:p>
    <w:p w:rsidR="007D7FA0" w:rsidRPr="00A94688" w:rsidRDefault="007D7FA0" w:rsidP="007D7FA0">
      <w:r>
        <w:t xml:space="preserve">и градостроительства </w:t>
      </w:r>
      <w:r w:rsidRPr="00A94688">
        <w:t>администрации</w:t>
      </w:r>
    </w:p>
    <w:p w:rsidR="007D7FA0" w:rsidRPr="00A94688" w:rsidRDefault="007D7FA0" w:rsidP="007D7FA0">
      <w:r w:rsidRPr="00A94688">
        <w:t>му</w:t>
      </w:r>
      <w:r>
        <w:t xml:space="preserve">ниципального </w:t>
      </w:r>
      <w:r w:rsidRPr="00A94688">
        <w:t>образования</w:t>
      </w:r>
    </w:p>
    <w:p w:rsidR="007D7FA0" w:rsidRPr="00A94688" w:rsidRDefault="007D7FA0" w:rsidP="007D7FA0">
      <w:proofErr w:type="spellStart"/>
      <w:r w:rsidRPr="00A94688">
        <w:t>Уст</w:t>
      </w:r>
      <w:r>
        <w:t>ь-Лабинский</w:t>
      </w:r>
      <w:proofErr w:type="spellEnd"/>
      <w:r>
        <w:t xml:space="preserve"> район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688">
        <w:t xml:space="preserve">А.В. </w:t>
      </w:r>
      <w:proofErr w:type="spellStart"/>
      <w:r w:rsidRPr="00A94688">
        <w:t>Сем</w:t>
      </w:r>
      <w:r w:rsidRPr="00A94688">
        <w:t>е</w:t>
      </w:r>
      <w:r w:rsidRPr="00A94688">
        <w:t>ненко</w:t>
      </w:r>
      <w:proofErr w:type="spellEnd"/>
      <w:r w:rsidRPr="00A94688">
        <w:t xml:space="preserve"> </w:t>
      </w:r>
    </w:p>
    <w:p w:rsidR="007D7FA0" w:rsidRDefault="007D7FA0" w:rsidP="007D7FA0">
      <w:pPr>
        <w:ind w:firstLine="709"/>
        <w:rPr>
          <w:bCs/>
        </w:rPr>
      </w:pPr>
    </w:p>
    <w:p w:rsidR="007D7FA0" w:rsidRDefault="007D7FA0" w:rsidP="007D7FA0">
      <w:pPr>
        <w:ind w:firstLine="709"/>
        <w:rPr>
          <w:bCs/>
        </w:rPr>
      </w:pPr>
    </w:p>
    <w:p w:rsidR="007D7FA0" w:rsidRDefault="007D7FA0"/>
    <w:sectPr w:rsidR="007D7FA0" w:rsidSect="002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FA0"/>
    <w:rsid w:val="00235981"/>
    <w:rsid w:val="007D7FA0"/>
    <w:rsid w:val="0083551C"/>
    <w:rsid w:val="00BA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7FA0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7D7FA0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FA0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D7F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D7FA0"/>
    <w:pPr>
      <w:suppressAutoHyphens/>
      <w:jc w:val="both"/>
    </w:pPr>
    <w:rPr>
      <w:rFonts w:eastAsia="Calibri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qFormat/>
    <w:rsid w:val="007D7F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Emphasis"/>
    <w:qFormat/>
    <w:rsid w:val="007D7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1553</Words>
  <Characters>8854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2018-05-07T07:58:00Z</dcterms:created>
  <dcterms:modified xsi:type="dcterms:W3CDTF">2018-05-07T08:00:00Z</dcterms:modified>
</cp:coreProperties>
</file>