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4F8" w14:textId="77777777"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0459B175" w14:textId="77777777"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7FF9944A" w14:textId="77777777" w:rsidR="00FF3810" w:rsidRDefault="00C40DE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разъясняет: что такое КПТ и как его получить</w:t>
      </w:r>
    </w:p>
    <w:p w14:paraId="24BAE354" w14:textId="77777777"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14:paraId="30AFDE84" w14:textId="77777777" w:rsidR="000C27FF" w:rsidRPr="000C27FF" w:rsidRDefault="00E54A2C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B24AC" wp14:editId="623AD909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>Государственные услуги, предоставляемые в электронном виде, имеют неоспоримые преимущества: экономия времени и денежных средств граждан. В любое время и в любом месте можно получить необходимую услугу – достаточно иметь выход в</w:t>
      </w:r>
      <w:r w:rsid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>интернет.</w:t>
      </w:r>
    </w:p>
    <w:p w14:paraId="65F82EFD" w14:textId="77777777"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Электронные сервисы</w:t>
      </w:r>
      <w:r w:rsidR="000846B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197A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r w:rsidR="000846B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значительно упрощают процедуры в сфере оформления недвижимости. Многочисленные сервисы портала дают возможность получать различные </w:t>
      </w:r>
      <w:proofErr w:type="spellStart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госуслуги</w:t>
      </w:r>
      <w:proofErr w:type="spellEnd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не выходя из дома.</w:t>
      </w:r>
    </w:p>
    <w:p w14:paraId="7D2F9339" w14:textId="57CFE494" w:rsid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у собственника возникла необходимость в получении кадастрового плана территории, заказать документ можно 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 xml:space="preserve">воспользовавшись услугой </w:t>
      </w:r>
      <w:r w:rsidR="004B5D9F" w:rsidRPr="000C27FF">
        <w:rPr>
          <w:rFonts w:ascii="Segoe UI" w:eastAsia="Times New Roman" w:hAnsi="Segoe UI" w:cs="Segoe UI"/>
          <w:color w:val="000000"/>
          <w:sz w:val="24"/>
          <w:szCs w:val="24"/>
        </w:rPr>
        <w:t>«Получить кадастровый план территории из ЕГРН»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</w:t>
      </w:r>
      <w:r w:rsidR="004B5D9F" w:rsidRPr="003541B9">
        <w:rPr>
          <w:rFonts w:ascii="Segoe UI" w:eastAsia="Times New Roman" w:hAnsi="Segoe UI" w:cs="Segoe UI"/>
          <w:color w:val="000000"/>
          <w:sz w:val="24"/>
          <w:szCs w:val="24"/>
        </w:rPr>
        <w:t xml:space="preserve">«Получение сведений из ЕГРН» 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>сайта Росреестра (</w:t>
      </w:r>
      <w:r w:rsidR="004B5D9F" w:rsidRPr="004B5D9F">
        <w:rPr>
          <w:rFonts w:ascii="Segoe UI" w:eastAsia="Times New Roman" w:hAnsi="Segoe UI" w:cs="Segoe UI"/>
          <w:color w:val="000000"/>
          <w:sz w:val="24"/>
          <w:szCs w:val="24"/>
        </w:rPr>
        <w:t>https://rosreestr.ru</w:t>
      </w:r>
      <w:r w:rsidR="004B5D9F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14:paraId="5F007D17" w14:textId="77777777" w:rsidR="003541B9" w:rsidRDefault="004B5D9F" w:rsidP="003541B9">
      <w:pPr>
        <w:pStyle w:val="a9"/>
        <w:spacing w:after="0" w:line="3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541B9">
        <w:rPr>
          <w:rFonts w:ascii="Segoe UI" w:eastAsia="Times New Roman" w:hAnsi="Segoe UI" w:cs="Segoe UI"/>
          <w:color w:val="000000"/>
          <w:sz w:val="24"/>
          <w:szCs w:val="24"/>
        </w:rPr>
        <w:t/>
      </w:r>
      <w:r w:rsidR="0067197A" w:rsidRPr="0067197A">
        <w:rPr>
          <w:rFonts w:ascii="Segoe UI" w:eastAsia="Times New Roman" w:hAnsi="Segoe UI" w:cs="Segoe UI"/>
          <w:color w:val="000000"/>
          <w:sz w:val="24"/>
          <w:szCs w:val="24"/>
        </w:rPr>
        <w:t>Кадастровый план территор</w:t>
      </w:r>
      <w:bookmarkStart w:id="0" w:name="_GoBack"/>
      <w:bookmarkEnd w:id="0"/>
      <w:r w:rsidR="0067197A" w:rsidRPr="0067197A">
        <w:rPr>
          <w:rFonts w:ascii="Segoe UI" w:eastAsia="Times New Roman" w:hAnsi="Segoe UI" w:cs="Segoe UI"/>
          <w:color w:val="000000"/>
          <w:sz w:val="24"/>
          <w:szCs w:val="24"/>
        </w:rPr>
        <w:t>ии содержит сведения об объектах недвижимости, расположенных в определенном кадастровом ква</w:t>
      </w:r>
      <w:r w:rsidR="0067197A">
        <w:rPr>
          <w:rFonts w:ascii="Segoe UI" w:eastAsia="Times New Roman" w:hAnsi="Segoe UI" w:cs="Segoe UI"/>
          <w:color w:val="000000"/>
          <w:sz w:val="24"/>
          <w:szCs w:val="24"/>
        </w:rPr>
        <w:t>ртале, в том числе план (чертеж</w:t>
      </w:r>
      <w:r w:rsidR="0067197A" w:rsidRPr="0067197A">
        <w:rPr>
          <w:rFonts w:ascii="Segoe UI" w:eastAsia="Times New Roman" w:hAnsi="Segoe UI" w:cs="Segoe UI"/>
          <w:color w:val="000000"/>
          <w:sz w:val="24"/>
          <w:szCs w:val="24"/>
        </w:rPr>
        <w:t>, схему) таких объектов нед</w:t>
      </w:r>
      <w:r w:rsidR="0067197A">
        <w:rPr>
          <w:rFonts w:ascii="Segoe UI" w:eastAsia="Times New Roman" w:hAnsi="Segoe UI" w:cs="Segoe UI"/>
          <w:color w:val="000000"/>
          <w:sz w:val="24"/>
          <w:szCs w:val="24"/>
        </w:rPr>
        <w:t>вижимости, а также план (чертеж</w:t>
      </w:r>
      <w:r w:rsidR="0067197A" w:rsidRPr="0067197A">
        <w:rPr>
          <w:rFonts w:ascii="Segoe UI" w:eastAsia="Times New Roman" w:hAnsi="Segoe UI" w:cs="Segoe UI"/>
          <w:color w:val="000000"/>
          <w:sz w:val="24"/>
          <w:szCs w:val="24"/>
        </w:rPr>
        <w:t>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14:paraId="10997C46" w14:textId="30CBC17C" w:rsidR="000C27FF" w:rsidRDefault="0067197A" w:rsidP="003541B9">
      <w:pPr>
        <w:pStyle w:val="a9"/>
        <w:spacing w:after="0" w:line="3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 э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>лектронн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ую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форм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запроса на предоставление сведений из ЕГРН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заполнить </w:t>
      </w:r>
      <w:r w:rsidR="000C27FF"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в три шага. </w:t>
      </w:r>
    </w:p>
    <w:p w14:paraId="6B4144FF" w14:textId="77777777"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На первом шаге в поле «Кадастровый номер» необходимо ввести номер кадастрового квартала, который состоит из следующих значений: номер округа (два знака)</w:t>
      </w:r>
      <w:proofErr w:type="gramStart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:</w:t>
      </w:r>
      <w:proofErr w:type="gramEnd"/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 номер кадастрового района (два знака) : номер квартала (от 5 до 9 знаков)). Во втором поле «Ориентиры территории» нужно вписать «Весь квартал». В разделе «Форма предоставления и способ получения сведений» доступны два вида предоставления сведений: в форме электронного документа или бумажного документа посредством почтового отправления. При выборе первого способа нужно ввести в строку адрес электронной почты, второй способ подразумевает указание почтового адреса. После чего следует ввести текст с картинки и нажать кнопку «Перейти к сведениям о заявителе».</w:t>
      </w:r>
    </w:p>
    <w:p w14:paraId="4200D3FC" w14:textId="77777777"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 xml:space="preserve">Второй шаг предполагает указание информации о заявителе (или его законном представителе). В соответствующих полях требуется ввести фамилию и имя, номер паспорта и его дату выдачи. Обязательна для заполнения информация в полях с пометкой </w:t>
      </w: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в виде восклицательного знака. После заполнения полей нужно поставить галочку «Я согласен на передачу персональных данных в Росреестр» и нажать кнопку «Перейти к проверке данных».</w:t>
      </w:r>
    </w:p>
    <w:p w14:paraId="34D1535F" w14:textId="77777777"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Проверка введенных сведений осуществляется на третьем шаге. Если информация указана верно, нажать кнопку «Отправить запрос». После чего на экран выводится форма с указанием номера запроса и кода доступа к ссылке для скачивания электронной выписки, доступ к которой будет открыт после выполнения работы по данной заявке. Также будет выведен номер кода платежа за предоставленную услугу и ссылка для перехода к оплате. После оплаты запроса на почтовый ящик придет письмо о том, что заявка «Принята в работу». После выполнения заявки придет письмо с информацией о том, что в ходе обработки заявки получен документ. Для его скачивания нужно перейти по ссылке и ввести код доступа. Отслеживание ситуации с запросом осуществляется в разделе «Проверка исполнения запроса (заявления)».</w:t>
      </w:r>
    </w:p>
    <w:p w14:paraId="5D7841C5" w14:textId="77777777" w:rsidR="000C27FF" w:rsidRPr="000C27FF" w:rsidRDefault="000C27FF" w:rsidP="003541B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color w:val="000000"/>
          <w:sz w:val="24"/>
          <w:szCs w:val="24"/>
        </w:rPr>
        <w:t>Так быстро и удобно можно получить необходимый вам документ. Эту, а также другие услуги Росреестра можно получить, обратившись к разделу «Электронные услуги и сервисы» на официальном сайте ведомства.</w:t>
      </w:r>
    </w:p>
    <w:p w14:paraId="69800FBC" w14:textId="77777777" w:rsidR="000C27FF" w:rsidRDefault="000C27FF" w:rsidP="000C27F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0E89216" w14:textId="77777777" w:rsidR="004E66AB" w:rsidRPr="00F97A89" w:rsidRDefault="00DE658A" w:rsidP="000C27F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14:paraId="25393A53" w14:textId="77777777"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F7F3E06" w14:textId="77777777"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233C2B"/>
    <w:rsid w:val="00281CF5"/>
    <w:rsid w:val="002D72EC"/>
    <w:rsid w:val="00331649"/>
    <w:rsid w:val="003541B9"/>
    <w:rsid w:val="003949CA"/>
    <w:rsid w:val="003A5632"/>
    <w:rsid w:val="003C54EC"/>
    <w:rsid w:val="00455DA7"/>
    <w:rsid w:val="004B58C1"/>
    <w:rsid w:val="004B5D9F"/>
    <w:rsid w:val="004C02B3"/>
    <w:rsid w:val="004E66AB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DA2C-FBF9-44A1-A712-CF8BC4F0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32</cp:revision>
  <dcterms:created xsi:type="dcterms:W3CDTF">2018-08-09T06:05:00Z</dcterms:created>
  <dcterms:modified xsi:type="dcterms:W3CDTF">2018-12-06T13:33:00Z</dcterms:modified>
</cp:coreProperties>
</file>