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28F3" w14:textId="26927175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125F378" wp14:editId="60A49FC7">
            <wp:extent cx="476250" cy="609600"/>
            <wp:effectExtent l="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AA67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F2E6C5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 xml:space="preserve">Совет </w:t>
      </w: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Некрасовского  </w:t>
      </w: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сельского поселения</w:t>
      </w:r>
    </w:p>
    <w:p w14:paraId="2E8BD3A2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caps/>
          <w:sz w:val="28"/>
          <w:szCs w:val="28"/>
          <w:lang w:val="x-none" w:eastAsia="ru-RU"/>
        </w:rPr>
        <w:t>УСТЬ-ЛАБИНСКОГО района</w:t>
      </w:r>
    </w:p>
    <w:p w14:paraId="4542ACF1" w14:textId="77777777" w:rsidR="00087B5E" w:rsidRPr="00087B5E" w:rsidRDefault="00087B5E" w:rsidP="0008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17125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087B5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РЕШЕНИЕ</w:t>
      </w:r>
    </w:p>
    <w:p w14:paraId="2E8E58E2" w14:textId="77777777" w:rsidR="00087B5E" w:rsidRPr="00087B5E" w:rsidRDefault="00087B5E" w:rsidP="00087B5E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p w14:paraId="25F491AC" w14:textId="77777777" w:rsidR="00087B5E" w:rsidRPr="00087B5E" w:rsidRDefault="00087B5E" w:rsidP="00087B5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>25 февраля 2022 г.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№ 5</w:t>
      </w:r>
    </w:p>
    <w:p w14:paraId="32853679" w14:textId="77777777" w:rsidR="00087B5E" w:rsidRPr="00087B5E" w:rsidRDefault="00087B5E" w:rsidP="00087B5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Некрасовская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Протокол № 36</w:t>
      </w:r>
    </w:p>
    <w:p w14:paraId="3B878245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6163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bookmarkStart w:id="0" w:name="_Hlk64641477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О внесении изменений в решение Совета Некрасовского сельского поселения Усть-Лабинского района от 18.10.2017 года № 1 протокол № 44 </w:t>
      </w:r>
      <w:bookmarkStart w:id="1" w:name="_Hlk64641142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(с изменениями от 24.07.2018 № 4 протокол № 56, от 10.06.2019 года № 7 протокол № 69</w:t>
      </w:r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,</w:t>
      </w:r>
      <w:r w:rsidRPr="00087B5E">
        <w:rPr>
          <w:rFonts w:ascii="Courier New" w:eastAsia="Calibri" w:hAnsi="Courier New" w:cs="Times New Roman"/>
          <w:sz w:val="20"/>
          <w:szCs w:val="20"/>
          <w:lang w:val="x-none" w:eastAsia="x-none"/>
        </w:rPr>
        <w:t xml:space="preserve"> </w:t>
      </w:r>
      <w:bookmarkStart w:id="2" w:name="_Hlk88036518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от 23.04.2021 № 2 протокол № 24</w:t>
      </w:r>
      <w:bookmarkEnd w:id="2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)</w:t>
      </w:r>
      <w:bookmarkEnd w:id="1"/>
      <w:r w:rsidRPr="00087B5E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«Об утверждении Правил благоустройства территории Некрасовского сельского поселения Усть-Лабинского района</w:t>
      </w:r>
    </w:p>
    <w:bookmarkEnd w:id="0"/>
    <w:p w14:paraId="28AE0861" w14:textId="77777777" w:rsidR="00087B5E" w:rsidRPr="00087B5E" w:rsidRDefault="00087B5E" w:rsidP="00087B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37843CEB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 коммунального хозяйства Российской Федерации от 13 апреля 2017 года № 711/пр., Уставом Некрасовского сельского поселения Усть-Лабинского района,  Совет Некрасовского сельского поселения Усть-Лабинского района р е ш и л:</w:t>
      </w:r>
    </w:p>
    <w:p w14:paraId="6721C861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приложение к решению Совета Некрасовского сельского поселения Усть-Лабинского района от 18 октября 2017 года №1 протокол № 44 (с изменениями от 24.07.2018 № 4 протокол № 56, от 10.06.2019 года № 7 протокол № 69, от 23.04.2021 № 2 протокол № 24) «Об утверждении Правил благоустройства территории Некрасовского сельского поселения Усть-Лабинского района» следующие изменения: </w:t>
      </w:r>
    </w:p>
    <w:p w14:paraId="1611163F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6.1 раздела 6 дополнить абзацем, следующего содержания:</w:t>
      </w:r>
    </w:p>
    <w:p w14:paraId="288F1CAB" w14:textId="77777777" w:rsidR="00087B5E" w:rsidRPr="00087B5E" w:rsidRDefault="00087B5E" w:rsidP="00087B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землях общего пользования населенных пунктов, а также на территориях частных домовладений, расположенных на территориях населенных пунктов Некрасовского сельского поселения Усть-лабинского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Некрасовского сельского поселения Усть-Лабинского района»;</w:t>
      </w:r>
    </w:p>
    <w:p w14:paraId="154BA54A" w14:textId="07B7A0CD" w:rsidR="00087B5E" w:rsidRPr="00087B5E" w:rsidRDefault="00087B5E" w:rsidP="00087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>2. Общему отделу администрации Некрасовского сельского поселения Усть-Лабинского района (</w:t>
      </w:r>
      <w:r w:rsidR="00752D76">
        <w:rPr>
          <w:rFonts w:ascii="Times New Roman" w:eastAsia="Times New Roman" w:hAnsi="Times New Roman" w:cs="Times New Roman"/>
          <w:sz w:val="28"/>
          <w:szCs w:val="20"/>
          <w:lang w:eastAsia="x-none"/>
        </w:rPr>
        <w:t>Анисимовой Т.А.</w:t>
      </w: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) опубликовать настоящее решение в районной газете «Сельская новь» и разместить на официальном </w:t>
      </w: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сайте администрации Некрасовского сельского поселения Усть-Лабинского района www.nekrasovskoesp.ru. </w:t>
      </w:r>
    </w:p>
    <w:p w14:paraId="1210C135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087B5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</w:t>
      </w: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>оставляю за собой.</w:t>
      </w:r>
    </w:p>
    <w:p w14:paraId="27D0C002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87B5E">
        <w:rPr>
          <w:rFonts w:ascii="Times New Roman" w:eastAsia="Times New Roman" w:hAnsi="Times New Roman" w:cs="Times New Roman"/>
          <w:sz w:val="28"/>
          <w:szCs w:val="20"/>
          <w:lang w:eastAsia="x-none"/>
        </w:rPr>
        <w:t>4. Настоящее решение вступает в силу со дня его официального опубликования.</w:t>
      </w:r>
    </w:p>
    <w:p w14:paraId="0E62D795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00F53438" w14:textId="77777777" w:rsidR="00087B5E" w:rsidRPr="00087B5E" w:rsidRDefault="00087B5E" w:rsidP="00087B5E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59E0E796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14:paraId="24215BE2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>Некрасовского сельского поселения</w:t>
      </w:r>
    </w:p>
    <w:p w14:paraId="2ECEABBE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ru-RU"/>
        </w:rPr>
        <w:t>Н.С. Шаповалова</w:t>
      </w:r>
    </w:p>
    <w:p w14:paraId="499F6C2B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0586CA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310ACB3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_Hlk88469387"/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14:paraId="11BE4D82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Некрасовского сельского поселения </w:t>
      </w:r>
    </w:p>
    <w:p w14:paraId="4CB03F14" w14:textId="77777777" w:rsidR="00087B5E" w:rsidRPr="00087B5E" w:rsidRDefault="00087B5E" w:rsidP="0008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</w:t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87B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Т.Ю. Скорикова </w:t>
      </w:r>
    </w:p>
    <w:bookmarkEnd w:id="3"/>
    <w:p w14:paraId="2DDFCB02" w14:textId="7EA94C0A" w:rsidR="0044379E" w:rsidRDefault="0044379E"/>
    <w:p w14:paraId="3FD70A3A" w14:textId="37B030CE" w:rsidR="001972CF" w:rsidRPr="001972CF" w:rsidRDefault="001972CF" w:rsidP="001972CF"/>
    <w:p w14:paraId="7D4D3197" w14:textId="15745722" w:rsidR="001972CF" w:rsidRDefault="001972CF" w:rsidP="001972CF"/>
    <w:p w14:paraId="2B3F6EC5" w14:textId="77777777" w:rsidR="001972CF" w:rsidRPr="001972CF" w:rsidRDefault="001972CF" w:rsidP="001972CF">
      <w:pPr>
        <w:rPr>
          <w:lang w:val="x-none"/>
        </w:rPr>
      </w:pPr>
    </w:p>
    <w:sectPr w:rsidR="001972CF" w:rsidRPr="001972CF" w:rsidSect="0008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D"/>
    <w:rsid w:val="00087B5E"/>
    <w:rsid w:val="001972CF"/>
    <w:rsid w:val="002D221E"/>
    <w:rsid w:val="0044379E"/>
    <w:rsid w:val="00571147"/>
    <w:rsid w:val="00752D76"/>
    <w:rsid w:val="007A118D"/>
    <w:rsid w:val="00CB69CB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80C"/>
  <w15:chartTrackingRefBased/>
  <w15:docId w15:val="{2F45262D-5BEB-488F-A97A-0816C40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6</cp:revision>
  <cp:lastPrinted>2022-03-16T11:35:00Z</cp:lastPrinted>
  <dcterms:created xsi:type="dcterms:W3CDTF">2022-03-16T11:05:00Z</dcterms:created>
  <dcterms:modified xsi:type="dcterms:W3CDTF">2022-03-28T11:27:00Z</dcterms:modified>
</cp:coreProperties>
</file>